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1"/>
          <w:szCs w:val="21"/>
          <w:lang w:val="uk-UA"/>
        </w:rPr>
      </w:pPr>
      <w:r>
        <w:rPr>
          <w:rFonts w:ascii="Courier New" w:hAnsi="Courier New" w:cs="Courier New"/>
          <w:lang w:val="uk-UA" w:eastAsia="uk-UA"/>
        </w:rPr>
        <w:drawing>
          <wp:anchor distT="0" distB="0" distL="114300" distR="114300" simplePos="0" relativeHeight="251660288" behindDoc="0" locked="0" layoutInCell="1" allowOverlap="1">
            <wp:simplePos x="0" y="0"/>
            <wp:positionH relativeFrom="column">
              <wp:posOffset>2838450</wp:posOffset>
            </wp:positionH>
            <wp:positionV relativeFrom="paragraph">
              <wp:posOffset>0</wp:posOffset>
            </wp:positionV>
            <wp:extent cx="447675" cy="619125"/>
            <wp:effectExtent l="0" t="0" r="9525" b="9525"/>
            <wp:wrapSquare wrapText="left"/>
            <wp:docPr id="1" name="Рисунок 2" descr="http://www8.city-adm.lviv.ua/pool/info/doclmr_1.nsf/9aa22b1db0848e5ac2256e820037a33b/$Body/0.182?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descr="http://www8.city-adm.lviv.ua/pool/info/doclmr_1.nsf/9aa22b1db0848e5ac2256e820037a33b/$Body/0.182?OpenElement&amp;FieldElemFormat=jpg"/>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a:xfrm>
                      <a:off x="0" y="0"/>
                      <a:ext cx="447675" cy="619125"/>
                    </a:xfrm>
                    <a:prstGeom prst="rect">
                      <a:avLst/>
                    </a:prstGeom>
                    <a:noFill/>
                    <a:ln>
                      <a:noFill/>
                    </a:ln>
                  </pic:spPr>
                </pic:pic>
              </a:graphicData>
            </a:graphic>
          </wp:anchor>
        </w:drawing>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Courier New" w:hAnsi="Courier New" w:cs="Courier New"/>
          <w:color w:val="000000"/>
          <w:sz w:val="21"/>
          <w:szCs w:val="21"/>
          <w:lang w:val="uk-UA"/>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rPr>
          <w:rFonts w:ascii="Courier New" w:hAnsi="Courier New" w:cs="Courier New"/>
          <w:color w:val="000000"/>
          <w:sz w:val="21"/>
          <w:szCs w:val="21"/>
          <w:lang w:val="uk-UA"/>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jc w:val="center"/>
        <w:rPr>
          <w:rFonts w:ascii="Courier New" w:hAnsi="Courier New" w:cs="Courier New"/>
          <w:b/>
          <w:color w:val="000000"/>
          <w:sz w:val="28"/>
          <w:szCs w:val="28"/>
          <w:lang w:val="uk-UA"/>
        </w:rPr>
      </w:pPr>
      <w:r>
        <w:rPr>
          <w:rFonts w:ascii="Courier New" w:hAnsi="Courier New" w:cs="Courier New"/>
          <w:b/>
          <w:color w:val="000000"/>
          <w:sz w:val="28"/>
          <w:szCs w:val="28"/>
          <w:lang w:val="uk-UA"/>
        </w:rPr>
        <w:t>УКРАЇНА</w:t>
      </w:r>
    </w:p>
    <w:p>
      <w:pPr>
        <w:tabs>
          <w:tab w:val="left" w:pos="916"/>
          <w:tab w:val="left" w:pos="1832"/>
          <w:tab w:val="left" w:pos="2748"/>
          <w:tab w:val="left" w:pos="3664"/>
          <w:tab w:val="left" w:pos="4580"/>
          <w:tab w:val="left" w:pos="486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jc w:val="center"/>
        <w:rPr>
          <w:rFonts w:ascii="Courier New" w:hAnsi="Courier New" w:cs="Courier New"/>
          <w:b/>
          <w:color w:val="000000"/>
          <w:sz w:val="28"/>
          <w:szCs w:val="28"/>
          <w:lang w:val="uk-UA"/>
        </w:rPr>
      </w:pPr>
      <w:r>
        <w:rPr>
          <w:rFonts w:ascii="Courier New" w:hAnsi="Courier New" w:cs="Courier New"/>
          <w:b/>
          <w:color w:val="000000"/>
          <w:sz w:val="28"/>
          <w:szCs w:val="28"/>
          <w:lang w:val="uk-UA"/>
        </w:rPr>
        <w:t>БРЮХОВИЦЬКА СЕЛИЩНА РАДА</w:t>
      </w:r>
    </w:p>
    <w:p>
      <w:pPr>
        <w:tabs>
          <w:tab w:val="left" w:pos="916"/>
          <w:tab w:val="left" w:pos="1832"/>
          <w:tab w:val="left" w:pos="2748"/>
          <w:tab w:val="left" w:pos="3664"/>
          <w:tab w:val="left" w:pos="4580"/>
          <w:tab w:val="left" w:pos="486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jc w:val="center"/>
        <w:rPr>
          <w:rFonts w:ascii="Courier New" w:hAnsi="Courier New" w:cs="Courier New"/>
          <w:b/>
          <w:color w:val="000000"/>
          <w:sz w:val="28"/>
          <w:szCs w:val="28"/>
          <w:lang w:val="uk-UA"/>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jc w:val="center"/>
        <w:rPr>
          <w:rFonts w:ascii="Courier New" w:hAnsi="Courier New" w:cs="Courier New"/>
          <w:sz w:val="21"/>
          <w:szCs w:val="21"/>
          <w:lang w:val="uk-UA"/>
        </w:rPr>
      </w:pPr>
      <w:r>
        <w:rPr>
          <w:rFonts w:ascii="Courier New" w:hAnsi="Courier New" w:cs="Courier New"/>
          <w:b/>
          <w:sz w:val="28"/>
          <w:szCs w:val="28"/>
          <w:lang w:val="uk-UA"/>
        </w:rPr>
        <w:t xml:space="preserve"> </w:t>
      </w:r>
      <w:r>
        <w:rPr>
          <w:rFonts w:ascii="Courier New" w:hAnsi="Courier New" w:cs="Courier New"/>
          <w:sz w:val="21"/>
          <w:szCs w:val="21"/>
          <w:lang w:val="uk-UA" w:eastAsia="uk-UA"/>
        </w:rPr>
        <w:pict>
          <v:line id="_x0000_s1027" o:spid="_x0000_s1027" o:spt="20" style="position:absolute;left:0pt;margin-left:0pt;margin-top:0pt;height:0pt;width:459pt;z-index:25165926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">
            <v:path arrowok="t"/>
            <v:fill focussize="0,0"/>
            <v:stroke weight="4pt" linestyle="thickThin"/>
            <v:imagedata o:title=""/>
            <o:lock v:ext="edit"/>
          </v:line>
        </w:pic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2"/>
        <w:jc w:val="center"/>
        <w:rPr>
          <w:rFonts w:ascii="Courier New" w:hAnsi="Courier New" w:cs="Courier New"/>
          <w:b/>
          <w:lang w:val="uk-UA"/>
        </w:rPr>
      </w:pPr>
      <w:r>
        <w:rPr>
          <w:rFonts w:ascii="Courier New" w:hAnsi="Courier New" w:cs="Courier New"/>
          <w:b/>
          <w:lang w:val="en-US"/>
        </w:rPr>
        <w:t>L</w:t>
      </w:r>
      <w:r>
        <w:rPr>
          <w:rFonts w:ascii="Courier New" w:hAnsi="Courier New" w:cs="Courier New"/>
          <w:b/>
          <w:lang w:val="uk-UA"/>
        </w:rPr>
        <w:t>Х</w:t>
      </w:r>
      <w:r>
        <w:rPr>
          <w:rFonts w:ascii="Courier New" w:hAnsi="Courier New" w:cs="Courier New"/>
          <w:b/>
          <w:lang w:val="en-US"/>
        </w:rPr>
        <w:t>V</w:t>
      </w:r>
      <w:r>
        <w:rPr>
          <w:rFonts w:ascii="Courier New" w:hAnsi="Courier New" w:cs="Courier New"/>
          <w:b/>
          <w:lang w:val="uk-UA"/>
        </w:rPr>
        <w:t xml:space="preserve">І сесія </w:t>
      </w:r>
      <w:r>
        <w:rPr>
          <w:rFonts w:ascii="Courier New" w:hAnsi="Courier New" w:cs="Courier New"/>
          <w:b/>
          <w:lang w:val="en-US"/>
        </w:rPr>
        <w:t>VII</w:t>
      </w:r>
      <w:r>
        <w:rPr>
          <w:rFonts w:ascii="Courier New" w:hAnsi="Courier New" w:cs="Courier New"/>
          <w:b/>
          <w:lang w:val="uk-UA"/>
        </w:rPr>
        <w:t xml:space="preserve"> скликання</w:t>
      </w:r>
    </w:p>
    <w:p>
      <w:pPr>
        <w:shd w:val="clear" w:color="auto" w:fill="FFFFFF"/>
        <w:spacing w:before="100" w:beforeAutospacing="1" w:after="100" w:afterAutospacing="1" w:line="240" w:lineRule="auto"/>
        <w:contextualSpacing/>
        <w:jc w:val="center"/>
        <w:rPr>
          <w:rFonts w:hint="default" w:ascii="Courier New" w:hAnsi="Courier New" w:cs="Courier New"/>
          <w:sz w:val="28"/>
          <w:szCs w:val="28"/>
          <w:lang w:val="uk-UA"/>
        </w:rPr>
      </w:pPr>
      <w:r>
        <w:rPr>
          <w:rFonts w:ascii="Courier New" w:hAnsi="Courier New" w:cs="Courier New"/>
          <w:sz w:val="28"/>
          <w:szCs w:val="28"/>
          <w:lang w:val="uk-UA"/>
        </w:rPr>
        <w:t>РІШЕННЯ №</w:t>
      </w:r>
      <w:r>
        <w:rPr>
          <w:rFonts w:hint="default" w:ascii="Courier New" w:hAnsi="Courier New" w:cs="Courier New"/>
          <w:sz w:val="28"/>
          <w:szCs w:val="28"/>
          <w:lang w:val="uk-UA"/>
        </w:rPr>
        <w:t xml:space="preserve"> 2124</w:t>
      </w:r>
      <w:bookmarkStart w:id="0" w:name="_GoBack"/>
      <w:bookmarkEnd w:id="0"/>
    </w:p>
    <w:p>
      <w:pPr>
        <w:shd w:val="clear" w:color="auto" w:fill="FFFFFF"/>
        <w:spacing w:before="100" w:beforeAutospacing="1" w:after="100" w:afterAutospacing="1" w:line="240" w:lineRule="auto"/>
        <w:ind w:firstLine="851"/>
        <w:contextualSpacing/>
        <w:jc w:val="center"/>
        <w:rPr>
          <w:rFonts w:ascii="Courier New" w:hAnsi="Courier New" w:eastAsia="Times New Roman" w:cs="Courier New"/>
          <w:color w:val="000000"/>
          <w:sz w:val="24"/>
          <w:szCs w:val="24"/>
          <w:lang w:val="uk-UA" w:eastAsia="uk-UA"/>
        </w:rPr>
      </w:pPr>
    </w:p>
    <w:p>
      <w:pPr>
        <w:jc w:val="both"/>
        <w:rPr>
          <w:rFonts w:ascii="Courier New" w:hAnsi="Courier New" w:cs="Courier New"/>
          <w:b/>
          <w:lang w:val="uk-UA"/>
        </w:rPr>
      </w:pPr>
      <w:r>
        <w:rPr>
          <w:rFonts w:ascii="Courier New" w:hAnsi="Courier New" w:cs="Courier New"/>
          <w:b/>
          <w:lang w:val="uk-UA"/>
        </w:rPr>
        <w:t>Від 2</w:t>
      </w:r>
      <w:r>
        <w:rPr>
          <w:rFonts w:ascii="Courier New" w:hAnsi="Courier New" w:cs="Courier New"/>
          <w:b/>
        </w:rPr>
        <w:t xml:space="preserve">3 </w:t>
      </w:r>
      <w:r>
        <w:rPr>
          <w:rFonts w:ascii="Courier New" w:hAnsi="Courier New" w:cs="Courier New"/>
          <w:b/>
          <w:lang w:val="uk-UA"/>
        </w:rPr>
        <w:t>жовтня</w:t>
      </w:r>
      <w:r>
        <w:rPr>
          <w:rFonts w:ascii="Courier New" w:hAnsi="Courier New" w:cs="Courier New"/>
          <w:b/>
          <w:color w:val="000000"/>
          <w:lang w:val="uk-UA"/>
        </w:rPr>
        <w:t xml:space="preserve"> 2020 року </w:t>
      </w:r>
    </w:p>
    <w:p>
      <w:pPr>
        <w:spacing w:after="0"/>
        <w:contextualSpacing/>
        <w:rPr>
          <w:rFonts w:ascii="Courier New" w:hAnsi="Courier New" w:cs="Courier New"/>
          <w:b/>
          <w:sz w:val="24"/>
          <w:szCs w:val="24"/>
          <w:lang w:val="uk-UA"/>
        </w:rPr>
      </w:pPr>
      <w:r>
        <w:rPr>
          <w:rFonts w:ascii="Courier New" w:hAnsi="Courier New" w:cs="Courier New"/>
          <w:b/>
          <w:sz w:val="24"/>
          <w:szCs w:val="24"/>
          <w:lang w:val="uk-UA"/>
        </w:rPr>
        <w:t xml:space="preserve">Про </w:t>
      </w:r>
      <w:r>
        <w:rPr>
          <w:rFonts w:ascii="Courier New" w:hAnsi="Courier New" w:cs="Courier New"/>
          <w:b/>
          <w:sz w:val="24"/>
          <w:szCs w:val="24"/>
        </w:rPr>
        <w:t>затвердження</w:t>
      </w:r>
      <w:r>
        <w:rPr>
          <w:rFonts w:ascii="Courier New" w:hAnsi="Courier New" w:cs="Courier New"/>
          <w:b/>
          <w:sz w:val="24"/>
          <w:szCs w:val="24"/>
          <w:lang w:val="uk-UA"/>
        </w:rPr>
        <w:t xml:space="preserve"> технічної документації</w:t>
      </w:r>
    </w:p>
    <w:p>
      <w:pPr>
        <w:spacing w:after="0"/>
        <w:contextualSpacing/>
        <w:rPr>
          <w:rFonts w:ascii="Courier New" w:hAnsi="Courier New" w:cs="Courier New"/>
          <w:b/>
          <w:sz w:val="24"/>
          <w:szCs w:val="24"/>
          <w:lang w:val="uk-UA"/>
        </w:rPr>
      </w:pPr>
      <w:r>
        <w:rPr>
          <w:rFonts w:ascii="Courier New" w:hAnsi="Courier New" w:cs="Courier New"/>
          <w:b/>
          <w:sz w:val="24"/>
          <w:szCs w:val="24"/>
          <w:lang w:val="uk-UA"/>
        </w:rPr>
        <w:t xml:space="preserve">із землеустрою щодо встановлення меж </w:t>
      </w:r>
    </w:p>
    <w:p>
      <w:pPr>
        <w:spacing w:after="0"/>
        <w:contextualSpacing/>
        <w:rPr>
          <w:rFonts w:ascii="Courier New" w:hAnsi="Courier New" w:cs="Courier New"/>
          <w:b/>
          <w:sz w:val="24"/>
          <w:szCs w:val="24"/>
          <w:lang w:val="uk-UA"/>
        </w:rPr>
      </w:pPr>
      <w:r>
        <w:rPr>
          <w:rFonts w:ascii="Courier New" w:hAnsi="Courier New" w:cs="Courier New"/>
          <w:b/>
          <w:sz w:val="24"/>
          <w:szCs w:val="24"/>
          <w:lang w:val="uk-UA"/>
        </w:rPr>
        <w:t xml:space="preserve">частини земельної ділянки, на яку </w:t>
      </w:r>
    </w:p>
    <w:p>
      <w:pPr>
        <w:spacing w:after="0"/>
        <w:contextualSpacing/>
        <w:rPr>
          <w:rFonts w:ascii="Courier New" w:hAnsi="Courier New" w:cs="Courier New"/>
          <w:b/>
          <w:sz w:val="24"/>
          <w:szCs w:val="24"/>
          <w:lang w:val="uk-UA"/>
        </w:rPr>
      </w:pPr>
      <w:r>
        <w:rPr>
          <w:rFonts w:ascii="Courier New" w:hAnsi="Courier New" w:cs="Courier New"/>
          <w:b/>
          <w:sz w:val="24"/>
          <w:szCs w:val="24"/>
          <w:lang w:val="uk-UA"/>
        </w:rPr>
        <w:t xml:space="preserve">поширюється право сервітуту </w:t>
      </w:r>
    </w:p>
    <w:p>
      <w:pPr>
        <w:spacing w:after="0"/>
        <w:contextualSpacing/>
        <w:rPr>
          <w:rFonts w:ascii="Courier New" w:hAnsi="Courier New" w:cs="Courier New"/>
          <w:b/>
          <w:sz w:val="24"/>
          <w:szCs w:val="24"/>
          <w:lang w:val="uk-UA"/>
        </w:rPr>
      </w:pPr>
      <w:r>
        <w:rPr>
          <w:rFonts w:ascii="Courier New" w:hAnsi="Courier New" w:cs="Courier New"/>
          <w:b/>
          <w:sz w:val="24"/>
          <w:szCs w:val="24"/>
          <w:lang w:val="uk-UA"/>
        </w:rPr>
        <w:t>за адресою: смт. Брюховичі, вул. Львівська, 92</w:t>
      </w:r>
    </w:p>
    <w:p>
      <w:pPr>
        <w:spacing w:after="0"/>
        <w:contextualSpacing/>
        <w:rPr>
          <w:rFonts w:ascii="Courier New" w:hAnsi="Courier New" w:cs="Courier New"/>
          <w:sz w:val="24"/>
          <w:szCs w:val="24"/>
          <w:lang w:val="uk-UA"/>
        </w:rPr>
      </w:pPr>
    </w:p>
    <w:p>
      <w:pPr>
        <w:spacing w:after="0"/>
        <w:ind w:firstLine="708"/>
        <w:contextualSpacing/>
        <w:jc w:val="both"/>
        <w:rPr>
          <w:rFonts w:ascii="Courier New" w:hAnsi="Courier New" w:cs="Courier New"/>
          <w:sz w:val="24"/>
          <w:szCs w:val="24"/>
          <w:lang w:val="uk-UA"/>
        </w:rPr>
      </w:pPr>
      <w:r>
        <w:rPr>
          <w:rFonts w:ascii="Courier New" w:hAnsi="Courier New" w:cs="Courier New"/>
          <w:sz w:val="24"/>
          <w:szCs w:val="24"/>
          <w:lang w:val="uk-UA"/>
        </w:rPr>
        <w:t xml:space="preserve">Розглянувши звернення Обслуговуючого кооперативу «Житлово-будівельний кооператив «Інтер Капітал Буд» від 22.10.2020р. щодо затвердження технічної документації із землеустрою щодо становлення меж частини земельної ділянки, на яку поширюється право сервітуту за адресою за адресою: смт. Брюховичі, вул. Львівська,92, керуючись ст.ст.12,98,99,100 Земельного кодексу України, ст.ст.25,50,55-1 Закону України «Про землеустрій» та ст. 26  Закону України «Про місцеве самоврядування в Україні», сесія Брюховицької селищної ради  </w:t>
      </w:r>
    </w:p>
    <w:p>
      <w:pPr>
        <w:spacing w:after="0" w:line="276" w:lineRule="auto"/>
        <w:ind w:firstLine="708"/>
        <w:contextualSpacing/>
        <w:jc w:val="center"/>
        <w:rPr>
          <w:rFonts w:ascii="Courier New" w:hAnsi="Courier New" w:cs="Courier New"/>
          <w:b/>
          <w:sz w:val="24"/>
          <w:szCs w:val="24"/>
          <w:lang w:val="uk-UA"/>
        </w:rPr>
      </w:pPr>
      <w:r>
        <w:rPr>
          <w:rFonts w:ascii="Courier New" w:hAnsi="Courier New" w:cs="Courier New"/>
          <w:b/>
          <w:sz w:val="24"/>
          <w:szCs w:val="24"/>
          <w:lang w:val="uk-UA"/>
        </w:rPr>
        <w:t>вирішила:</w:t>
      </w:r>
    </w:p>
    <w:p>
      <w:pPr>
        <w:spacing w:after="0" w:line="276" w:lineRule="auto"/>
        <w:ind w:firstLine="708"/>
        <w:contextualSpacing/>
        <w:jc w:val="center"/>
        <w:rPr>
          <w:rFonts w:ascii="Courier New" w:hAnsi="Courier New" w:cs="Courier New"/>
          <w:b/>
          <w:sz w:val="24"/>
          <w:szCs w:val="24"/>
          <w:lang w:val="uk-UA"/>
        </w:rPr>
      </w:pPr>
    </w:p>
    <w:p>
      <w:pPr>
        <w:pStyle w:val="4"/>
        <w:numPr>
          <w:ilvl w:val="0"/>
          <w:numId w:val="1"/>
        </w:numPr>
        <w:spacing w:after="0"/>
        <w:ind w:left="0" w:right="-82" w:firstLine="720"/>
        <w:jc w:val="both"/>
        <w:rPr>
          <w:rFonts w:ascii="Courier New" w:hAnsi="Courier New" w:eastAsia="Calibri" w:cs="Courier New"/>
          <w:sz w:val="24"/>
          <w:szCs w:val="24"/>
          <w:lang w:val="uk-UA" w:eastAsia="en-US"/>
        </w:rPr>
      </w:pPr>
      <w:r>
        <w:rPr>
          <w:rFonts w:ascii="Courier New" w:hAnsi="Courier New" w:eastAsia="Calibri" w:cs="Courier New"/>
          <w:sz w:val="24"/>
          <w:szCs w:val="24"/>
          <w:lang w:val="uk-UA" w:eastAsia="en-US"/>
        </w:rPr>
        <w:t>Затвердити Обслуговуючому кооперативу «Житлово-будівельний кооператив «Інтер Капітал Буд» (ЄДРПОУ 39561908) технічну документацію із землеустрою щодо встановлення меж частини земельної ділянки, на яку поширюється право сервітуту на частину земельної ділянки із загальної площі 5,2864 га, кадастровий номер 4610166300:08:004:2090 за адресою: смт. Брюховичі, вул. Львівська,92.</w:t>
      </w:r>
    </w:p>
    <w:p>
      <w:pPr>
        <w:pStyle w:val="4"/>
        <w:numPr>
          <w:ilvl w:val="0"/>
          <w:numId w:val="1"/>
        </w:numPr>
        <w:spacing w:after="0"/>
        <w:ind w:left="0" w:right="-82" w:firstLine="720"/>
        <w:jc w:val="both"/>
        <w:rPr>
          <w:rFonts w:ascii="Courier New" w:hAnsi="Courier New" w:eastAsia="Calibri" w:cs="Courier New"/>
          <w:sz w:val="24"/>
          <w:szCs w:val="24"/>
          <w:lang w:val="uk-UA" w:eastAsia="en-US"/>
        </w:rPr>
      </w:pPr>
      <w:r>
        <w:rPr>
          <w:rFonts w:ascii="Courier New" w:hAnsi="Courier New" w:eastAsia="Calibri" w:cs="Courier New"/>
          <w:sz w:val="24"/>
          <w:szCs w:val="24"/>
          <w:lang w:val="uk-UA" w:eastAsia="en-US"/>
        </w:rPr>
        <w:t>Укласти з Обслуговуючим кооперативом «Житлово-будівельний кооператив «Інтер Капітал Буд» безстроковий безоплатний договір земельного сервітуту для проїзду на транспортному засобі по наявному шляху на частині земельної ділянки із загальної площі 5,2864 га, кадастровий номер 4610166300:08:004:2090 за адресою: смт. Брюховичі, вул. Львівська,92.</w:t>
      </w:r>
    </w:p>
    <w:p>
      <w:pPr>
        <w:pStyle w:val="4"/>
        <w:spacing w:after="0"/>
        <w:ind w:left="1860" w:right="-82"/>
        <w:jc w:val="both"/>
        <w:rPr>
          <w:rFonts w:ascii="Courier New" w:hAnsi="Courier New" w:eastAsia="Calibri" w:cs="Courier New"/>
          <w:sz w:val="24"/>
          <w:szCs w:val="24"/>
          <w:lang w:val="uk-UA" w:eastAsia="en-US"/>
        </w:rPr>
      </w:pPr>
    </w:p>
    <w:p>
      <w:pPr>
        <w:pStyle w:val="4"/>
        <w:spacing w:after="0"/>
        <w:ind w:right="-82" w:firstLine="720"/>
        <w:jc w:val="both"/>
        <w:rPr>
          <w:rFonts w:ascii="Courier New" w:hAnsi="Courier New" w:cs="Courier New"/>
          <w:color w:val="000000"/>
          <w:sz w:val="24"/>
          <w:szCs w:val="24"/>
          <w:lang w:val="uk-UA" w:eastAsia="uk-UA"/>
        </w:rPr>
      </w:pPr>
      <w:r>
        <w:rPr>
          <w:rFonts w:ascii="Courier New" w:hAnsi="Courier New" w:cs="Courier New"/>
          <w:color w:val="000000"/>
          <w:sz w:val="24"/>
          <w:szCs w:val="24"/>
          <w:lang w:val="uk-UA" w:eastAsia="uk-UA"/>
        </w:rPr>
        <w:t xml:space="preserve">3. </w:t>
      </w:r>
      <w:r>
        <w:rPr>
          <w:rFonts w:ascii="Courier New" w:hAnsi="Courier New" w:cs="Courier New"/>
          <w:sz w:val="24"/>
          <w:szCs w:val="24"/>
          <w:lang w:val="uk-UA" w:eastAsia="uk-UA"/>
        </w:rPr>
        <w:t>Контроль за виконанням</w:t>
      </w:r>
      <w:r>
        <w:rPr>
          <w:rFonts w:ascii="Courier New" w:hAnsi="Courier New" w:cs="Courier New"/>
          <w:sz w:val="24"/>
          <w:szCs w:val="24"/>
          <w:lang w:val="uk-UA"/>
        </w:rPr>
        <w:t xml:space="preserve"> рішення по</w:t>
      </w:r>
      <w:r>
        <w:rPr>
          <w:rFonts w:ascii="Courier New" w:hAnsi="Courier New" w:cs="Courier New"/>
          <w:sz w:val="24"/>
          <w:szCs w:val="24"/>
        </w:rPr>
        <w:t>класти на постійну</w:t>
      </w:r>
      <w:r>
        <w:rPr>
          <w:rFonts w:ascii="Courier New" w:hAnsi="Courier New" w:cs="Courier New"/>
          <w:bCs/>
          <w:sz w:val="24"/>
          <w:szCs w:val="24"/>
        </w:rPr>
        <w:t xml:space="preserve"> комісію комунального господарства, містобудування та землекористування</w:t>
      </w:r>
      <w:r>
        <w:rPr>
          <w:rFonts w:ascii="Courier New" w:hAnsi="Courier New" w:cs="Courier New"/>
          <w:sz w:val="24"/>
          <w:szCs w:val="24"/>
          <w:lang w:val="uk-UA"/>
        </w:rPr>
        <w:t>.</w:t>
      </w:r>
    </w:p>
    <w:p>
      <w:pPr>
        <w:pStyle w:val="7"/>
        <w:ind w:left="0" w:firstLine="709"/>
        <w:jc w:val="both"/>
        <w:rPr>
          <w:rFonts w:ascii="Courier New" w:hAnsi="Courier New" w:eastAsia="Times New Roman" w:cs="Courier New"/>
          <w:color w:val="000000"/>
          <w:sz w:val="24"/>
          <w:szCs w:val="24"/>
          <w:lang w:eastAsia="uk-UA"/>
        </w:rPr>
      </w:pPr>
    </w:p>
    <w:p>
      <w:pPr>
        <w:pStyle w:val="7"/>
        <w:ind w:left="0" w:firstLine="709"/>
        <w:jc w:val="both"/>
        <w:rPr>
          <w:rFonts w:ascii="Courier New" w:hAnsi="Courier New" w:eastAsia="Times New Roman" w:cs="Courier New"/>
          <w:color w:val="000000"/>
          <w:sz w:val="24"/>
          <w:szCs w:val="24"/>
          <w:lang w:eastAsia="uk-UA"/>
        </w:rPr>
      </w:pPr>
    </w:p>
    <w:p>
      <w:pPr>
        <w:pStyle w:val="7"/>
        <w:ind w:left="0"/>
        <w:jc w:val="both"/>
        <w:rPr>
          <w:rFonts w:ascii="Courier New" w:hAnsi="Courier New" w:eastAsia="Times New Roman" w:cs="Courier New"/>
          <w:b/>
          <w:color w:val="000000"/>
          <w:sz w:val="24"/>
          <w:szCs w:val="24"/>
          <w:lang w:eastAsia="uk-UA"/>
        </w:rPr>
      </w:pPr>
      <w:r>
        <w:rPr>
          <w:rFonts w:ascii="Courier New" w:hAnsi="Courier New" w:cs="Courier New"/>
          <w:b/>
          <w:sz w:val="24"/>
          <w:szCs w:val="24"/>
        </w:rPr>
        <w:t xml:space="preserve">Селищний голова </w:t>
      </w:r>
      <w:r>
        <w:rPr>
          <w:rFonts w:ascii="Courier New" w:hAnsi="Courier New" w:cs="Courier New"/>
          <w:b/>
          <w:sz w:val="24"/>
          <w:szCs w:val="24"/>
        </w:rPr>
        <w:tab/>
      </w:r>
      <w:r>
        <w:rPr>
          <w:rFonts w:ascii="Courier New" w:hAnsi="Courier New" w:cs="Courier New"/>
          <w:b/>
          <w:sz w:val="24"/>
          <w:szCs w:val="24"/>
        </w:rPr>
        <w:tab/>
      </w:r>
      <w:r>
        <w:rPr>
          <w:rFonts w:ascii="Courier New" w:hAnsi="Courier New" w:cs="Courier New"/>
          <w:b/>
          <w:sz w:val="24"/>
          <w:szCs w:val="24"/>
        </w:rPr>
        <w:tab/>
      </w:r>
      <w:r>
        <w:rPr>
          <w:rFonts w:ascii="Courier New" w:hAnsi="Courier New" w:cs="Courier New"/>
          <w:b/>
          <w:sz w:val="24"/>
          <w:szCs w:val="24"/>
        </w:rPr>
        <w:t xml:space="preserve">      </w:t>
      </w:r>
      <w:r>
        <w:rPr>
          <w:rFonts w:ascii="Courier New" w:hAnsi="Courier New" w:cs="Courier New"/>
          <w:b/>
          <w:sz w:val="24"/>
          <w:szCs w:val="24"/>
        </w:rPr>
        <w:tab/>
      </w:r>
      <w:r>
        <w:rPr>
          <w:rFonts w:ascii="Courier New" w:hAnsi="Courier New" w:cs="Courier New"/>
          <w:b/>
          <w:sz w:val="24"/>
          <w:szCs w:val="24"/>
        </w:rPr>
        <w:tab/>
      </w:r>
      <w:r>
        <w:rPr>
          <w:rFonts w:ascii="Courier New" w:hAnsi="Courier New" w:cs="Courier New"/>
          <w:b/>
          <w:sz w:val="24"/>
          <w:szCs w:val="24"/>
        </w:rPr>
        <w:tab/>
      </w:r>
      <w:r>
        <w:rPr>
          <w:rFonts w:ascii="Courier New" w:hAnsi="Courier New" w:cs="Courier New"/>
          <w:b/>
          <w:sz w:val="24"/>
          <w:szCs w:val="24"/>
        </w:rPr>
        <w:t>Доманський В.В</w:t>
      </w:r>
    </w:p>
    <w:sectPr>
      <w:pgSz w:w="11906" w:h="16838"/>
      <w:pgMar w:top="850" w:right="850" w:bottom="850" w:left="1417"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Proba Pro">
    <w:altName w:val="Segoe Print"/>
    <w:panose1 w:val="00000000000000000000"/>
    <w:charset w:val="CC"/>
    <w:family w:val="swiss"/>
    <w:pitch w:val="default"/>
    <w:sig w:usb0="00000000" w:usb1="00000000" w:usb2="00000000" w:usb3="00000000" w:csb0="00000004" w:csb1="00000000"/>
  </w:font>
  <w:font w:name="Segoe Print">
    <w:panose1 w:val="02000600000000000000"/>
    <w:charset w:val="00"/>
    <w:family w:val="auto"/>
    <w:pitch w:val="default"/>
    <w:sig w:usb0="0000028F" w:usb1="00000000" w:usb2="00000000" w:usb3="00000000" w:csb0="2000009F" w:csb1="47010000"/>
  </w:font>
  <w:font w:name="Courier New">
    <w:panose1 w:val="02070309020205020404"/>
    <w:charset w:val="CC"/>
    <w:family w:val="modern"/>
    <w:pitch w:val="default"/>
    <w:sig w:usb0="E0002E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BF6B1C"/>
    <w:multiLevelType w:val="multilevel"/>
    <w:tmpl w:val="5FBF6B1C"/>
    <w:lvl w:ilvl="0" w:tentative="0">
      <w:start w:val="1"/>
      <w:numFmt w:val="decimal"/>
      <w:lvlText w:val="%1."/>
      <w:lvlJc w:val="left"/>
      <w:pPr>
        <w:ind w:left="1860" w:hanging="114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2"/>
  </w:compat>
  <w:rsids>
    <w:rsidRoot w:val="009500C9"/>
    <w:rsid w:val="0000239D"/>
    <w:rsid w:val="000058F2"/>
    <w:rsid w:val="00113FA3"/>
    <w:rsid w:val="001254C6"/>
    <w:rsid w:val="001C2F1F"/>
    <w:rsid w:val="001E55D1"/>
    <w:rsid w:val="00210C7F"/>
    <w:rsid w:val="00210FE4"/>
    <w:rsid w:val="002A5715"/>
    <w:rsid w:val="00305582"/>
    <w:rsid w:val="003173D3"/>
    <w:rsid w:val="003663CE"/>
    <w:rsid w:val="00451DE0"/>
    <w:rsid w:val="004B3155"/>
    <w:rsid w:val="005034FD"/>
    <w:rsid w:val="00604B34"/>
    <w:rsid w:val="0062731C"/>
    <w:rsid w:val="006946A7"/>
    <w:rsid w:val="006F098C"/>
    <w:rsid w:val="008A313B"/>
    <w:rsid w:val="008E0F17"/>
    <w:rsid w:val="00901F79"/>
    <w:rsid w:val="009500C9"/>
    <w:rsid w:val="009C54F6"/>
    <w:rsid w:val="00A36094"/>
    <w:rsid w:val="00B439CB"/>
    <w:rsid w:val="00B51768"/>
    <w:rsid w:val="00B72FE0"/>
    <w:rsid w:val="00BC5899"/>
    <w:rsid w:val="00BF4CDB"/>
    <w:rsid w:val="00C26261"/>
    <w:rsid w:val="00CA7F1E"/>
    <w:rsid w:val="00E17372"/>
    <w:rsid w:val="00E24A96"/>
    <w:rsid w:val="07073678"/>
  </w:rsids>
  <m:mathPr>
    <m:mathFont m:val="Cambria Math"/>
    <m:brkBin m:val="before"/>
    <m:brkBinSub m:val="--"/>
    <m:smallFrac m:val="1"/>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Calibri" w:hAnsi="Calibri" w:eastAsia="Calibri" w:cs="Times New Roman"/>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ody Text 3"/>
    <w:basedOn w:val="1"/>
    <w:link w:val="9"/>
    <w:unhideWhenUsed/>
    <w:uiPriority w:val="99"/>
    <w:pPr>
      <w:suppressAutoHyphens/>
      <w:spacing w:after="120" w:line="240" w:lineRule="auto"/>
    </w:pPr>
    <w:rPr>
      <w:rFonts w:ascii="Times New Roman" w:hAnsi="Times New Roman" w:eastAsia="Times New Roman"/>
      <w:sz w:val="16"/>
      <w:szCs w:val="16"/>
      <w:lang w:eastAsia="ar-SA"/>
    </w:rPr>
  </w:style>
  <w:style w:type="paragraph" w:styleId="5">
    <w:name w:val="Normal (Web)"/>
    <w:basedOn w:val="1"/>
    <w:semiHidden/>
    <w:unhideWhenUsed/>
    <w:uiPriority w:val="99"/>
    <w:pPr>
      <w:spacing w:before="100" w:beforeAutospacing="1" w:after="100" w:afterAutospacing="1" w:line="240" w:lineRule="auto"/>
    </w:pPr>
    <w:rPr>
      <w:rFonts w:ascii="Times New Roman" w:hAnsi="Times New Roman" w:eastAsia="Times New Roman"/>
      <w:sz w:val="24"/>
      <w:szCs w:val="24"/>
      <w:lang w:val="uk-UA" w:eastAsia="uk-UA"/>
    </w:rPr>
  </w:style>
  <w:style w:type="character" w:styleId="6">
    <w:name w:val="Strong"/>
    <w:qFormat/>
    <w:uiPriority w:val="22"/>
    <w:rPr>
      <w:b/>
      <w:bCs/>
    </w:rPr>
  </w:style>
  <w:style w:type="paragraph" w:styleId="7">
    <w:name w:val="List Paragraph"/>
    <w:basedOn w:val="1"/>
    <w:qFormat/>
    <w:uiPriority w:val="34"/>
    <w:pPr>
      <w:spacing w:after="200" w:line="276" w:lineRule="auto"/>
      <w:ind w:left="720"/>
      <w:contextualSpacing/>
    </w:pPr>
    <w:rPr>
      <w:lang w:val="uk-UA"/>
    </w:rPr>
  </w:style>
  <w:style w:type="paragraph" w:customStyle="1" w:styleId="8">
    <w:name w:val="Default"/>
    <w:qFormat/>
    <w:uiPriority w:val="0"/>
    <w:pPr>
      <w:autoSpaceDE w:val="0"/>
      <w:autoSpaceDN w:val="0"/>
      <w:adjustRightInd w:val="0"/>
      <w:spacing w:after="0" w:line="240" w:lineRule="auto"/>
    </w:pPr>
    <w:rPr>
      <w:rFonts w:ascii="Proba Pro" w:hAnsi="Proba Pro" w:cs="Proba Pro" w:eastAsiaTheme="minorHAnsi"/>
      <w:color w:val="000000"/>
      <w:sz w:val="24"/>
      <w:szCs w:val="24"/>
      <w:lang w:val="uk-UA" w:eastAsia="en-US" w:bidi="ar-SA"/>
    </w:rPr>
  </w:style>
  <w:style w:type="character" w:customStyle="1" w:styleId="9">
    <w:name w:val="Основной текст 3 Знак"/>
    <w:basedOn w:val="2"/>
    <w:link w:val="4"/>
    <w:uiPriority w:val="99"/>
    <w:rPr>
      <w:rFonts w:ascii="Times New Roman" w:hAnsi="Times New Roman" w:eastAsia="Times New Roman" w:cs="Times New Roman"/>
      <w:sz w:val="16"/>
      <w:szCs w:val="16"/>
      <w:lang w:val="ru-RU" w:eastAsia="ar-SA"/>
    </w:rPr>
  </w:style>
  <w:style w:type="paragraph" w:customStyle="1" w:styleId="10">
    <w:name w:val="rvps2"/>
    <w:basedOn w:val="1"/>
    <w:uiPriority w:val="0"/>
    <w:pPr>
      <w:spacing w:before="100" w:beforeAutospacing="1" w:after="100" w:afterAutospacing="1" w:line="240" w:lineRule="auto"/>
    </w:pPr>
    <w:rPr>
      <w:rFonts w:ascii="Times New Roman" w:hAnsi="Times New Roman" w:eastAsia="Times New Roman"/>
      <w:sz w:val="24"/>
      <w:szCs w:val="24"/>
      <w:lang w:val="uk-UA" w:eastAsia="uk-U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http://www8.city-adm.lviv.ua/pool/info/doclmr_1.nsf/9aa22b1db0848e5ac2256e820037a33b/$Body/0.182?OpenElement%26FieldElemFormat=jpg" TargetMode="Externa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Reanimator Extreme Edition</Company>
  <Pages>1</Pages>
  <Words>1094</Words>
  <Characters>625</Characters>
  <Lines>5</Lines>
  <Paragraphs>3</Paragraphs>
  <TotalTime>6</TotalTime>
  <ScaleCrop>false</ScaleCrop>
  <LinksUpToDate>false</LinksUpToDate>
  <CharactersWithSpaces>1716</CharactersWithSpaces>
  <Application>WPS Office_11.2.0.10323_F1E327BC-269C-435d-A152-05C5408002CA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2020-10-23T13:37:00Z</dcterms:created>
  <dc:creator>Сергій Горніцький</dc:creator>
  <cp:lastModifiedBy>user</cp:lastModifiedBy>
  <cp:lastPrinted>2020-10-26T13:33:00Z</cp:lastPrinted>
  <dcterms:modified xsi:type="dcterms:W3CDTF">2021-10-27T13:57:11Z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1786C76072744C838EFB3B92A980E730</vt:lpwstr>
  </property>
</Properties>
</file>