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9BF" w:rsidRDefault="006879BF" w:rsidP="00D67E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5051" r:id="rId5"/>
        </w:object>
      </w:r>
      <w:r w:rsidR="00D67E7F">
        <w:rPr>
          <w:rFonts w:ascii="Courier New" w:eastAsia="Courier New" w:hAnsi="Courier New" w:cs="Courier New"/>
        </w:rPr>
        <w:br/>
      </w:r>
    </w:p>
    <w:p w:rsidR="006879BF" w:rsidRDefault="00D67E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6879BF" w:rsidRDefault="006879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879BF" w:rsidRDefault="00D67E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6879BF" w:rsidRDefault="006879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0"/>
        </w:rPr>
      </w:pPr>
    </w:p>
    <w:p w:rsidR="006879BF" w:rsidRDefault="006879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879BF" w:rsidRDefault="00D67E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6879BF" w:rsidRDefault="00D67E7F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1880</w:t>
      </w:r>
    </w:p>
    <w:p w:rsidR="006879BF" w:rsidRDefault="006879BF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879BF" w:rsidRDefault="006879BF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879BF" w:rsidRDefault="00D67E7F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6879BF" w:rsidRDefault="00D67E7F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6879BF" w:rsidRDefault="006879BF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6879BF" w:rsidRDefault="00D67E7F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6879BF" w:rsidRDefault="00D67E7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проєкту землеустрою щодо відведення</w:t>
      </w:r>
    </w:p>
    <w:p w:rsidR="006879BF" w:rsidRDefault="00D67E7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Проліскова</w:t>
      </w:r>
    </w:p>
    <w:p w:rsidR="006879BF" w:rsidRDefault="00D67E7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для ведення індивідуального садівництва</w:t>
      </w:r>
    </w:p>
    <w:p w:rsidR="006879BF" w:rsidRDefault="00D67E7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надання у власність </w:t>
      </w:r>
    </w:p>
    <w:p w:rsidR="006879BF" w:rsidRDefault="00D67E7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гр. Чунису Ю.Я. в смт. Брюховичі</w:t>
      </w:r>
    </w:p>
    <w:p w:rsidR="006879BF" w:rsidRDefault="006879B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6879BF" w:rsidRDefault="006879B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6879BF" w:rsidRDefault="00D67E7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Розглянувши заяву гр. Чуниса Ю.Я.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>про надання дозволу на розробку проєкту землеустрою щодо відведення земельної ділянки по вул. Проліскова в смт.Брюховичі, керуючись ст.12,35,79-1,116,118,121,122 ЗК України, ст.50 Закону України «Про землеустрій», п.34 ст.26 Закону України «Про місцеве сам</w:t>
      </w:r>
      <w:r>
        <w:rPr>
          <w:rFonts w:ascii="Courier New" w:eastAsia="Courier New" w:hAnsi="Courier New" w:cs="Courier New"/>
        </w:rPr>
        <w:t xml:space="preserve">оврядування в Україні», сесія Брюховицької селищної ради </w:t>
      </w:r>
    </w:p>
    <w:p w:rsidR="006879BF" w:rsidRDefault="00D67E7F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6879BF" w:rsidRDefault="006879B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6879BF" w:rsidRDefault="00D67E7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1. Дати дозвіл на виготовлення проєкту землеустрою щодо відведення земельної ділянки орієнтовною площею 0,0160 га по вул. Проліскова в смт. Брюховичі для ведення індивідуального садівницт</w:t>
      </w:r>
      <w:r>
        <w:rPr>
          <w:rFonts w:ascii="Courier New" w:eastAsia="Courier New" w:hAnsi="Courier New" w:cs="Courier New"/>
        </w:rPr>
        <w:t>ва для надання у власність гр. Чунису Юрію Ярославовичу.</w:t>
      </w:r>
    </w:p>
    <w:p w:rsidR="006879BF" w:rsidRDefault="006879BF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6879BF" w:rsidRDefault="00D67E7F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2. Після погодження у встановленому законом порядку проєкт землеустрою щодо відведення земельної ділянки подати на затвердження сесії Брюховицької селищної ради.</w:t>
      </w:r>
    </w:p>
    <w:p w:rsidR="006879BF" w:rsidRDefault="006879BF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6879BF" w:rsidRDefault="00D67E7F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</w:t>
      </w:r>
      <w:r>
        <w:rPr>
          <w:rFonts w:ascii="Courier New" w:eastAsia="Courier New" w:hAnsi="Courier New" w:cs="Courier New"/>
        </w:rPr>
        <w:t xml:space="preserve">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879BF" w:rsidRDefault="006879B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879BF" w:rsidRDefault="006879B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879BF" w:rsidRDefault="006879B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879BF" w:rsidRDefault="006879B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879BF" w:rsidRDefault="006879B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879BF" w:rsidRDefault="006879B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6879BF" w:rsidRDefault="00D67E7F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В.Доманський</w:t>
      </w:r>
    </w:p>
    <w:sectPr w:rsidR="006879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6879BF"/>
    <w:rsid w:val="006879BF"/>
    <w:rsid w:val="00D67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850</Words>
  <Characters>485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2021-11-05T11:44:00Z</dcterms:created>
  <dcterms:modified xsi:type="dcterms:W3CDTF">2021-11-05T11:44:00Z</dcterms:modified>
</cp:coreProperties>
</file>