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26F" w:rsidRDefault="0064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object w:dxaOrig="672" w:dyaOrig="937">
          <v:rect id="rectole0000000000" o:spid="_x0000_i1025" style="width:33.75pt;height:46.5pt" o:ole="" o:preferrelative="t" stroked="f">
            <v:imagedata r:id="rId5" o:title=""/>
          </v:rect>
          <o:OLEObject Type="Embed" ProgID="StaticMetafile" ShapeID="rectole0000000000" DrawAspect="Content" ObjectID="_1697629597" r:id="rId6"/>
        </w:object>
      </w:r>
    </w:p>
    <w:p w:rsidR="0064426F" w:rsidRDefault="0064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УКРАЇНА</w:t>
      </w:r>
    </w:p>
    <w:p w:rsidR="0064426F" w:rsidRDefault="00285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БРЮХОВИЦЬКА СЕЛИЩНА РАДА</w:t>
      </w:r>
    </w:p>
    <w:p w:rsidR="0064426F" w:rsidRDefault="0064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LХІІ сесія VIІ скликання</w:t>
      </w:r>
    </w:p>
    <w:p w:rsidR="0064426F" w:rsidRDefault="0028585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РІШЕННЯ № 1903</w:t>
      </w:r>
    </w:p>
    <w:p w:rsidR="00285855" w:rsidRDefault="00285855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4426F" w:rsidRDefault="0064426F">
      <w:pPr>
        <w:tabs>
          <w:tab w:val="left" w:pos="4095"/>
        </w:tabs>
        <w:spacing w:after="0" w:line="240" w:lineRule="auto"/>
        <w:jc w:val="center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Від 01 жовтня 2020 року </w:t>
      </w:r>
    </w:p>
    <w:p w:rsidR="0064426F" w:rsidRDefault="0064426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Про затвердження </w:t>
      </w:r>
      <w:proofErr w:type="spellStart"/>
      <w:r>
        <w:rPr>
          <w:rFonts w:ascii="Courier New" w:eastAsia="Courier New" w:hAnsi="Courier New" w:cs="Courier New"/>
          <w:b/>
          <w:sz w:val="24"/>
        </w:rPr>
        <w:t>проєкту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землеустрою </w:t>
      </w: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щодо відведення земельної ділянки </w:t>
      </w: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по зміні цільового призначення </w:t>
      </w: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гр. </w:t>
      </w:r>
      <w:proofErr w:type="spellStart"/>
      <w:r>
        <w:rPr>
          <w:rFonts w:ascii="Courier New" w:eastAsia="Courier New" w:hAnsi="Courier New" w:cs="Courier New"/>
          <w:b/>
          <w:sz w:val="24"/>
        </w:rPr>
        <w:t>Закопець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 Л.С. по вул. Б.Фруктова </w:t>
      </w:r>
    </w:p>
    <w:p w:rsidR="0064426F" w:rsidRDefault="00285855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 xml:space="preserve">в </w:t>
      </w:r>
      <w:proofErr w:type="spellStart"/>
      <w:r>
        <w:rPr>
          <w:rFonts w:ascii="Courier New" w:eastAsia="Courier New" w:hAnsi="Courier New" w:cs="Courier New"/>
          <w:b/>
          <w:sz w:val="24"/>
        </w:rPr>
        <w:t>смт</w:t>
      </w:r>
      <w:proofErr w:type="spellEnd"/>
      <w:r>
        <w:rPr>
          <w:rFonts w:ascii="Courier New" w:eastAsia="Courier New" w:hAnsi="Courier New" w:cs="Courier New"/>
          <w:b/>
          <w:sz w:val="24"/>
        </w:rPr>
        <w:t xml:space="preserve">. </w:t>
      </w:r>
      <w:proofErr w:type="spellStart"/>
      <w:r>
        <w:rPr>
          <w:rFonts w:ascii="Courier New" w:eastAsia="Courier New" w:hAnsi="Courier New" w:cs="Courier New"/>
          <w:b/>
          <w:sz w:val="24"/>
        </w:rPr>
        <w:t>Брюховичі</w:t>
      </w:r>
      <w:proofErr w:type="spellEnd"/>
    </w:p>
    <w:p w:rsidR="0064426F" w:rsidRDefault="0064426F">
      <w:pPr>
        <w:spacing w:after="0" w:line="240" w:lineRule="auto"/>
        <w:jc w:val="both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Розглянувши заяву гр. </w:t>
      </w:r>
      <w:proofErr w:type="spellStart"/>
      <w:r>
        <w:rPr>
          <w:rFonts w:ascii="Courier New" w:eastAsia="Courier New" w:hAnsi="Courier New" w:cs="Courier New"/>
          <w:sz w:val="24"/>
        </w:rPr>
        <w:t>Закопець</w:t>
      </w:r>
      <w:proofErr w:type="spellEnd"/>
      <w:r>
        <w:rPr>
          <w:rFonts w:ascii="Courier New" w:eastAsia="Courier New" w:hAnsi="Courier New" w:cs="Courier New"/>
          <w:sz w:val="24"/>
        </w:rPr>
        <w:t xml:space="preserve"> Л.С.</w:t>
      </w:r>
      <w:r>
        <w:rPr>
          <w:rFonts w:ascii="Courier New" w:eastAsia="Courier New" w:hAnsi="Courier New" w:cs="Courier New"/>
          <w:b/>
          <w:sz w:val="24"/>
        </w:rPr>
        <w:t xml:space="preserve"> </w:t>
      </w:r>
      <w:r>
        <w:rPr>
          <w:rFonts w:ascii="Courier New" w:eastAsia="Courier New" w:hAnsi="Courier New" w:cs="Courier New"/>
          <w:sz w:val="24"/>
        </w:rPr>
        <w:t xml:space="preserve">та розроблений </w:t>
      </w:r>
      <w:proofErr w:type="spellStart"/>
      <w:r>
        <w:rPr>
          <w:rFonts w:ascii="Courier New" w:eastAsia="Courier New" w:hAnsi="Courier New" w:cs="Courier New"/>
          <w:sz w:val="24"/>
        </w:rPr>
        <w:t>проєкт</w:t>
      </w:r>
      <w:proofErr w:type="spellEnd"/>
      <w:r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 призначення, керуючись ст.12,20,38,39,122,186,186-1,202,204 ЗК України, ст.50</w:t>
      </w:r>
      <w:r>
        <w:rPr>
          <w:rFonts w:ascii="Courier New" w:eastAsia="Courier New" w:hAnsi="Courier New" w:cs="Courier New"/>
          <w:sz w:val="24"/>
        </w:rPr>
        <w:t xml:space="preserve"> ЗУ «Про землеустрій», ст.24 ЗУ «Про регулювання містобудівної діяльності», ст.26,59 ЗУ «Про місцеве самоврядування в Україні», сесія </w:t>
      </w:r>
      <w:proofErr w:type="spellStart"/>
      <w:r>
        <w:rPr>
          <w:rFonts w:ascii="Courier New" w:eastAsia="Courier New" w:hAnsi="Courier New" w:cs="Courier New"/>
          <w:sz w:val="24"/>
        </w:rPr>
        <w:t>Брюховицької</w:t>
      </w:r>
      <w:proofErr w:type="spellEnd"/>
      <w:r>
        <w:rPr>
          <w:rFonts w:ascii="Courier New" w:eastAsia="Courier New" w:hAnsi="Courier New" w:cs="Courier New"/>
          <w:sz w:val="24"/>
        </w:rPr>
        <w:t xml:space="preserve"> селищної ради </w:t>
      </w:r>
    </w:p>
    <w:p w:rsidR="0064426F" w:rsidRDefault="0064426F">
      <w:pPr>
        <w:spacing w:after="0" w:line="240" w:lineRule="auto"/>
        <w:ind w:right="2" w:firstLine="540"/>
        <w:jc w:val="both"/>
        <w:rPr>
          <w:rFonts w:ascii="Courier New" w:eastAsia="Courier New" w:hAnsi="Courier New" w:cs="Courier New"/>
          <w:sz w:val="24"/>
        </w:rPr>
      </w:pPr>
    </w:p>
    <w:p w:rsidR="0064426F" w:rsidRDefault="00285855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вирішила:</w:t>
      </w:r>
    </w:p>
    <w:p w:rsidR="0064426F" w:rsidRDefault="0064426F">
      <w:pPr>
        <w:spacing w:after="0" w:line="240" w:lineRule="auto"/>
        <w:ind w:right="722"/>
        <w:jc w:val="center"/>
        <w:rPr>
          <w:rFonts w:ascii="Courier New" w:eastAsia="Courier New" w:hAnsi="Courier New" w:cs="Courier New"/>
          <w:b/>
          <w:sz w:val="24"/>
        </w:rPr>
      </w:pPr>
    </w:p>
    <w:p w:rsidR="0064426F" w:rsidRPr="00285855" w:rsidRDefault="00285855" w:rsidP="00285855">
      <w:pPr>
        <w:pStyle w:val="a3"/>
        <w:numPr>
          <w:ilvl w:val="0"/>
          <w:numId w:val="2"/>
        </w:numPr>
        <w:tabs>
          <w:tab w:val="left" w:pos="0"/>
          <w:tab w:val="left" w:pos="750"/>
        </w:tabs>
        <w:spacing w:after="0" w:line="240" w:lineRule="auto"/>
        <w:ind w:left="0" w:right="-104" w:firstLine="567"/>
        <w:jc w:val="both"/>
        <w:rPr>
          <w:rFonts w:ascii="Courier New" w:eastAsia="Courier New" w:hAnsi="Courier New" w:cs="Courier New"/>
          <w:sz w:val="24"/>
        </w:rPr>
      </w:pPr>
      <w:r w:rsidRPr="00285855">
        <w:rPr>
          <w:rFonts w:ascii="Courier New" w:eastAsia="Courier New" w:hAnsi="Courier New" w:cs="Courier New"/>
          <w:sz w:val="24"/>
        </w:rPr>
        <w:t xml:space="preserve">Затвердити </w:t>
      </w:r>
      <w:proofErr w:type="spellStart"/>
      <w:r w:rsidRPr="00285855">
        <w:rPr>
          <w:rFonts w:ascii="Courier New" w:eastAsia="Courier New" w:hAnsi="Courier New" w:cs="Courier New"/>
          <w:sz w:val="24"/>
        </w:rPr>
        <w:t>проєкт</w:t>
      </w:r>
      <w:proofErr w:type="spellEnd"/>
      <w:r w:rsidRPr="00285855">
        <w:rPr>
          <w:rFonts w:ascii="Courier New" w:eastAsia="Courier New" w:hAnsi="Courier New" w:cs="Courier New"/>
          <w:sz w:val="24"/>
        </w:rPr>
        <w:t xml:space="preserve"> землеустрою щодо відведення земельної ділянки по зміні цільового</w:t>
      </w:r>
      <w:r w:rsidRPr="00285855">
        <w:rPr>
          <w:rFonts w:ascii="Courier New" w:eastAsia="Courier New" w:hAnsi="Courier New" w:cs="Courier New"/>
          <w:sz w:val="24"/>
        </w:rPr>
        <w:t xml:space="preserve"> призначення та змінити цільове призначення земельної ділянки площею 0,0936 га </w:t>
      </w:r>
      <w:r w:rsidRPr="00285855">
        <w:rPr>
          <w:rFonts w:ascii="Courier New" w:eastAsia="Courier New" w:hAnsi="Courier New" w:cs="Courier New"/>
          <w:sz w:val="24"/>
          <w:shd w:val="clear" w:color="auto" w:fill="FFFFFF"/>
        </w:rPr>
        <w:t xml:space="preserve">(кадастровий номер земельної ділянки </w:t>
      </w:r>
      <w:r w:rsidRPr="00285855">
        <w:rPr>
          <w:rFonts w:ascii="Courier New" w:eastAsia="Courier New" w:hAnsi="Courier New" w:cs="Courier New"/>
          <w:sz w:val="24"/>
        </w:rPr>
        <w:t>4610166300:09:002:0102</w:t>
      </w:r>
      <w:r w:rsidRPr="00285855">
        <w:rPr>
          <w:rFonts w:ascii="Courier New" w:eastAsia="Courier New" w:hAnsi="Courier New" w:cs="Courier New"/>
          <w:sz w:val="24"/>
          <w:shd w:val="clear" w:color="auto" w:fill="FFFFFF"/>
        </w:rPr>
        <w:t xml:space="preserve">) </w:t>
      </w:r>
      <w:r w:rsidRPr="00285855">
        <w:rPr>
          <w:rFonts w:ascii="Courier New" w:eastAsia="Courier New" w:hAnsi="Courier New" w:cs="Courier New"/>
          <w:sz w:val="24"/>
        </w:rPr>
        <w:t xml:space="preserve">по вул. Бічна Фруктова в </w:t>
      </w:r>
      <w:proofErr w:type="spellStart"/>
      <w:r w:rsidRPr="00285855">
        <w:rPr>
          <w:rFonts w:ascii="Courier New" w:eastAsia="Courier New" w:hAnsi="Courier New" w:cs="Courier New"/>
          <w:sz w:val="24"/>
        </w:rPr>
        <w:t>смт.Брюховичі</w:t>
      </w:r>
      <w:proofErr w:type="spellEnd"/>
      <w:r w:rsidRPr="00285855">
        <w:rPr>
          <w:rFonts w:ascii="Courier New" w:eastAsia="Courier New" w:hAnsi="Courier New" w:cs="Courier New"/>
          <w:sz w:val="24"/>
        </w:rPr>
        <w:t xml:space="preserve"> з земель, які були надані для ведення особистого селянського господарства (ко</w:t>
      </w:r>
      <w:r w:rsidRPr="00285855">
        <w:rPr>
          <w:rFonts w:ascii="Courier New" w:eastAsia="Courier New" w:hAnsi="Courier New" w:cs="Courier New"/>
          <w:sz w:val="24"/>
        </w:rPr>
        <w:t xml:space="preserve">д КВЦПЗ – 01.03) в землі для будівництва та обслуговування житлового будинку, господарських будівель та споруд (код КВЦПЗ – 02.01) гр. </w:t>
      </w:r>
      <w:proofErr w:type="spellStart"/>
      <w:r w:rsidRPr="00285855">
        <w:rPr>
          <w:rFonts w:ascii="Courier New" w:eastAsia="Courier New" w:hAnsi="Courier New" w:cs="Courier New"/>
          <w:sz w:val="24"/>
        </w:rPr>
        <w:t>Закопець</w:t>
      </w:r>
      <w:proofErr w:type="spellEnd"/>
      <w:r w:rsidRPr="00285855">
        <w:rPr>
          <w:rFonts w:ascii="Courier New" w:eastAsia="Courier New" w:hAnsi="Courier New" w:cs="Courier New"/>
          <w:sz w:val="24"/>
        </w:rPr>
        <w:t xml:space="preserve"> Любові </w:t>
      </w:r>
      <w:proofErr w:type="spellStart"/>
      <w:r w:rsidRPr="00285855">
        <w:rPr>
          <w:rFonts w:ascii="Courier New" w:eastAsia="Courier New" w:hAnsi="Courier New" w:cs="Courier New"/>
          <w:sz w:val="24"/>
        </w:rPr>
        <w:t>Стефанівні</w:t>
      </w:r>
      <w:proofErr w:type="spellEnd"/>
      <w:r w:rsidRPr="00285855">
        <w:rPr>
          <w:rFonts w:ascii="Courier New" w:eastAsia="Courier New" w:hAnsi="Courier New" w:cs="Courier New"/>
          <w:sz w:val="24"/>
        </w:rPr>
        <w:t>.</w:t>
      </w:r>
    </w:p>
    <w:p w:rsidR="0064426F" w:rsidRDefault="0064426F" w:rsidP="00285855">
      <w:pPr>
        <w:tabs>
          <w:tab w:val="left" w:pos="0"/>
          <w:tab w:val="left" w:pos="750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</w:p>
    <w:p w:rsidR="0064426F" w:rsidRDefault="00285855">
      <w:pPr>
        <w:tabs>
          <w:tab w:val="left" w:pos="750"/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>2. Земельну ділянку використовувати за цільовим призначенням та висновків про наявні обмежен</w:t>
      </w:r>
      <w:r>
        <w:rPr>
          <w:rFonts w:ascii="Courier New" w:eastAsia="Courier New" w:hAnsi="Courier New" w:cs="Courier New"/>
          <w:sz w:val="24"/>
        </w:rPr>
        <w:t>ня та сервітути.</w:t>
      </w:r>
    </w:p>
    <w:p w:rsidR="0064426F" w:rsidRDefault="00285855">
      <w:pPr>
        <w:tabs>
          <w:tab w:val="left" w:pos="993"/>
        </w:tabs>
        <w:spacing w:after="0" w:line="240" w:lineRule="auto"/>
        <w:ind w:right="-104" w:firstLine="567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3. Відділу </w:t>
      </w:r>
      <w:proofErr w:type="spellStart"/>
      <w:r>
        <w:rPr>
          <w:rFonts w:ascii="Courier New" w:eastAsia="Courier New" w:hAnsi="Courier New" w:cs="Courier New"/>
          <w:sz w:val="24"/>
        </w:rPr>
        <w:t>Держгеокадастру</w:t>
      </w:r>
      <w:proofErr w:type="spellEnd"/>
      <w:r>
        <w:rPr>
          <w:rFonts w:ascii="Courier New" w:eastAsia="Courier New" w:hAnsi="Courier New" w:cs="Courier New"/>
          <w:sz w:val="24"/>
        </w:rPr>
        <w:t xml:space="preserve"> у місті Львові внести відповідні зміни в земельно-облікові документи.</w:t>
      </w:r>
    </w:p>
    <w:p w:rsidR="0064426F" w:rsidRDefault="00285855">
      <w:pPr>
        <w:spacing w:after="0" w:line="240" w:lineRule="auto"/>
        <w:ind w:right="-104" w:firstLine="540"/>
        <w:jc w:val="both"/>
        <w:rPr>
          <w:rFonts w:ascii="Courier New" w:eastAsia="Courier New" w:hAnsi="Courier New" w:cs="Courier New"/>
          <w:sz w:val="24"/>
        </w:rPr>
      </w:pPr>
      <w:r>
        <w:rPr>
          <w:rFonts w:ascii="Courier New" w:eastAsia="Courier New" w:hAnsi="Courier New" w:cs="Courier New"/>
          <w:sz w:val="24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426F" w:rsidRDefault="0064426F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64426F" w:rsidRDefault="0064426F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64426F" w:rsidRDefault="0064426F">
      <w:pPr>
        <w:spacing w:after="0" w:line="240" w:lineRule="auto"/>
        <w:ind w:right="722" w:firstLine="540"/>
        <w:jc w:val="both"/>
        <w:rPr>
          <w:rFonts w:ascii="Courier New" w:eastAsia="Courier New" w:hAnsi="Courier New" w:cs="Courier New"/>
          <w:b/>
          <w:sz w:val="24"/>
        </w:rPr>
      </w:pPr>
    </w:p>
    <w:p w:rsidR="0064426F" w:rsidRDefault="00285855">
      <w:pPr>
        <w:spacing w:after="0" w:line="240" w:lineRule="auto"/>
        <w:ind w:right="722" w:firstLine="540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Courier New" w:eastAsia="Courier New" w:hAnsi="Courier New" w:cs="Courier New"/>
          <w:b/>
          <w:sz w:val="24"/>
        </w:rPr>
        <w:t>Селищний голова                            В.Доманський</w:t>
      </w:r>
    </w:p>
    <w:p w:rsidR="0064426F" w:rsidRDefault="0064426F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sectPr w:rsidR="006442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4B67DB"/>
    <w:multiLevelType w:val="multilevel"/>
    <w:tmpl w:val="F82EA8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6FF739A7"/>
    <w:multiLevelType w:val="hybridMultilevel"/>
    <w:tmpl w:val="3DE298F8"/>
    <w:lvl w:ilvl="0" w:tplc="108891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4426F"/>
    <w:rsid w:val="00285855"/>
    <w:rsid w:val="00644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58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992</Words>
  <Characters>567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2</cp:revision>
  <dcterms:created xsi:type="dcterms:W3CDTF">2021-11-05T12:59:00Z</dcterms:created>
  <dcterms:modified xsi:type="dcterms:W3CDTF">2021-11-05T13:00:00Z</dcterms:modified>
</cp:coreProperties>
</file>