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3C4" w:rsidRDefault="003B53C4" w:rsidP="003B53C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B53C4" w:rsidRPr="003A14EF" w:rsidRDefault="003B53C4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5C2C73" w:rsidRDefault="005C2C73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3368CBF1" wp14:editId="56649EA3">
            <wp:simplePos x="0" y="0"/>
            <wp:positionH relativeFrom="column">
              <wp:posOffset>3133725</wp:posOffset>
            </wp:positionH>
            <wp:positionV relativeFrom="paragraph">
              <wp:posOffset>116840</wp:posOffset>
            </wp:positionV>
            <wp:extent cx="447675" cy="619125"/>
            <wp:effectExtent l="19050" t="0" r="9525" b="0"/>
            <wp:wrapSquare wrapText="right"/>
            <wp:docPr id="4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C73" w:rsidRDefault="005C2C73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C2C73" w:rsidRDefault="005C2C73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C2C73" w:rsidRDefault="005C2C73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C2C73" w:rsidRDefault="005C2C73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C2C73" w:rsidRDefault="005C2C73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3B53C4" w:rsidRDefault="003B53C4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3B53C4" w:rsidRDefault="003B53C4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3B53C4" w:rsidRPr="003A14EF" w:rsidRDefault="003B53C4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16C46E7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3B53C4" w:rsidRDefault="003B53C4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3C4" w:rsidRDefault="003B53C4" w:rsidP="003B53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ХІХ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3B53C4" w:rsidRDefault="003B53C4" w:rsidP="003B53C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>
        <w:rPr>
          <w:rFonts w:ascii="Courier New" w:hAnsi="Courier New" w:cs="Courier New"/>
          <w:b/>
          <w:lang w:val="uk-UA"/>
        </w:rPr>
        <w:t>718</w:t>
      </w:r>
    </w:p>
    <w:p w:rsidR="003B53C4" w:rsidRDefault="003B53C4" w:rsidP="003B53C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3B53C4" w:rsidRDefault="003B53C4" w:rsidP="003B53C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3B53C4" w:rsidRPr="00A93B69" w:rsidRDefault="003B53C4" w:rsidP="005C2C73">
      <w:pPr>
        <w:ind w:right="90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Pr="006232E8">
        <w:rPr>
          <w:rFonts w:ascii="Courier New" w:hAnsi="Courier New" w:cs="Courier New"/>
          <w:b/>
          <w:sz w:val="22"/>
          <w:szCs w:val="22"/>
        </w:rPr>
        <w:t>04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жовтня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 </w:t>
      </w:r>
    </w:p>
    <w:p w:rsidR="003B53C4" w:rsidRDefault="003B53C4" w:rsidP="005C2C73">
      <w:pPr>
        <w:ind w:left="180" w:right="90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3B53C4" w:rsidRPr="00A93B69" w:rsidRDefault="003B53C4" w:rsidP="005C2C73">
      <w:pPr>
        <w:ind w:left="180" w:right="90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B53C4" w:rsidRPr="00A93B69" w:rsidRDefault="003B53C4" w:rsidP="005C2C73">
      <w:pPr>
        <w:tabs>
          <w:tab w:val="left" w:pos="7260"/>
        </w:tabs>
        <w:ind w:right="900"/>
        <w:jc w:val="both"/>
        <w:rPr>
          <w:rFonts w:ascii="Courier New" w:hAnsi="Courier New" w:cs="Courier New"/>
          <w:b/>
          <w:sz w:val="22"/>
          <w:szCs w:val="22"/>
        </w:rPr>
      </w:pPr>
      <w:bookmarkStart w:id="0" w:name="_GoBack"/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3B53C4" w:rsidRPr="00A93B69" w:rsidRDefault="003B53C4" w:rsidP="005C2C73">
      <w:pPr>
        <w:ind w:right="900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B53C4" w:rsidRPr="00A93B69" w:rsidRDefault="003B53C4" w:rsidP="005C2C73">
      <w:pPr>
        <w:ind w:right="900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3B53C4" w:rsidRPr="00A93B69" w:rsidRDefault="003B53C4" w:rsidP="005C2C73">
      <w:pPr>
        <w:ind w:right="900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3B53C4" w:rsidRPr="006232E8" w:rsidRDefault="003B53C4" w:rsidP="005C2C73">
      <w:pPr>
        <w:ind w:right="900"/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будівель та споруд гр.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Червінській</w:t>
      </w:r>
      <w:proofErr w:type="spellEnd"/>
      <w:r>
        <w:rPr>
          <w:rFonts w:ascii="Courier New" w:hAnsi="Courier New" w:cs="Courier New"/>
          <w:b/>
          <w:sz w:val="22"/>
          <w:szCs w:val="22"/>
          <w:lang w:val="uk-UA"/>
        </w:rPr>
        <w:t xml:space="preserve"> В.Ю.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bookmarkEnd w:id="0"/>
    <w:p w:rsidR="003B53C4" w:rsidRDefault="003B53C4" w:rsidP="005C2C73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B53C4" w:rsidRPr="00A93B69" w:rsidRDefault="003B53C4" w:rsidP="005C2C73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B53C4" w:rsidRPr="00A93B69" w:rsidRDefault="003B53C4" w:rsidP="005C2C73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гр.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Червінської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В.Ю</w:t>
      </w:r>
      <w:r w:rsidRPr="006232E8">
        <w:rPr>
          <w:rFonts w:ascii="Courier New" w:hAnsi="Courier New" w:cs="Courier New"/>
          <w:sz w:val="22"/>
          <w:szCs w:val="22"/>
          <w:lang w:val="uk-UA"/>
        </w:rPr>
        <w:t>. про надання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B53C4" w:rsidRPr="00A93B69" w:rsidRDefault="003B53C4" w:rsidP="005C2C73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B53C4" w:rsidRPr="00A93B69" w:rsidRDefault="003B53C4" w:rsidP="005C2C73">
      <w:pPr>
        <w:ind w:left="180" w:right="90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3B53C4" w:rsidRDefault="003B53C4" w:rsidP="005C2C73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B53C4" w:rsidRPr="00EF345B" w:rsidRDefault="003B53C4" w:rsidP="005C2C73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орієнтовною площею 0,09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Кліматична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Червінській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Валентині Юріївні. </w:t>
      </w:r>
    </w:p>
    <w:p w:rsidR="003B53C4" w:rsidRDefault="003B53C4" w:rsidP="005C2C73">
      <w:pPr>
        <w:ind w:right="90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B53C4" w:rsidRPr="007109EB" w:rsidRDefault="003B53C4" w:rsidP="005C2C73">
      <w:pPr>
        <w:ind w:right="90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>
        <w:rPr>
          <w:rFonts w:ascii="Courier New" w:hAnsi="Courier New" w:cs="Courier New"/>
          <w:sz w:val="22"/>
          <w:szCs w:val="22"/>
          <w:lang w:val="uk-UA"/>
        </w:rPr>
        <w:t>них насаджень сплатити їх відновну вартість.</w:t>
      </w:r>
    </w:p>
    <w:p w:rsidR="003B53C4" w:rsidRDefault="003B53C4" w:rsidP="005C2C73">
      <w:pPr>
        <w:ind w:right="90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B53C4" w:rsidRPr="00A93B69" w:rsidRDefault="003B53C4" w:rsidP="005C2C73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3B53C4" w:rsidRDefault="003B53C4" w:rsidP="005C2C73">
      <w:pPr>
        <w:ind w:right="90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B53C4" w:rsidRDefault="003B53C4" w:rsidP="003B53C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B53C4" w:rsidRDefault="003B53C4" w:rsidP="003B53C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B53C4" w:rsidRDefault="003B53C4" w:rsidP="003B53C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B53C4" w:rsidRPr="00A93B69" w:rsidRDefault="003B53C4" w:rsidP="003B53C4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</w:t>
      </w:r>
      <w:proofErr w:type="spellStart"/>
      <w:r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3B53C4" w:rsidRDefault="003B53C4" w:rsidP="003B53C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B53C4" w:rsidRDefault="003B53C4" w:rsidP="003B53C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3C4"/>
    <w:rsid w:val="001734F3"/>
    <w:rsid w:val="00312CF9"/>
    <w:rsid w:val="003B53C4"/>
    <w:rsid w:val="005C2C73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AF541"/>
  <w15:chartTrackingRefBased/>
  <w15:docId w15:val="{6C5EEB82-9503-4C89-A642-91C0DB25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3C4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2022-01-17T12:12:00Z</dcterms:created>
  <dcterms:modified xsi:type="dcterms:W3CDTF">2022-01-24T13:44:00Z</dcterms:modified>
</cp:coreProperties>
</file>