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C1737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C1737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783EF8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72C3A">
        <w:rPr>
          <w:rFonts w:ascii="Courier New" w:hAnsi="Courier New" w:cs="Courier New"/>
          <w:b/>
          <w:lang w:val="uk-UA"/>
        </w:rPr>
        <w:t>І</w:t>
      </w:r>
      <w:r w:rsidR="00B0764F">
        <w:rPr>
          <w:rFonts w:ascii="Courier New" w:hAnsi="Courier New" w:cs="Courier New"/>
          <w:b/>
          <w:lang w:val="uk-UA"/>
        </w:rPr>
        <w:t>І</w:t>
      </w:r>
      <w:r w:rsidR="00B05809"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C1737E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C1737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1737E">
        <w:rPr>
          <w:rFonts w:ascii="Courier New" w:hAnsi="Courier New" w:cs="Courier New"/>
          <w:b/>
          <w:color w:val="000000"/>
          <w:lang w:val="uk-UA"/>
        </w:rPr>
        <w:t>659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05809">
        <w:rPr>
          <w:rFonts w:ascii="Courier New" w:hAnsi="Courier New" w:cs="Courier New"/>
          <w:b/>
          <w:sz w:val="22"/>
          <w:szCs w:val="22"/>
          <w:lang w:val="uk-UA"/>
        </w:rPr>
        <w:t>16 серп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05809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D4362C">
        <w:rPr>
          <w:rFonts w:ascii="Courier New" w:hAnsi="Courier New" w:cs="Courier New"/>
          <w:b/>
          <w:sz w:val="22"/>
          <w:szCs w:val="22"/>
          <w:lang w:val="uk-UA"/>
        </w:rPr>
        <w:t xml:space="preserve">рішень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</w:p>
    <w:p w:rsidR="007E06CB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ED1CF1" w:rsidRDefault="009B53C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за згодою </w:t>
      </w:r>
      <w:r w:rsidR="006506EB">
        <w:rPr>
          <w:rFonts w:ascii="Courier New" w:hAnsi="Courier New" w:cs="Courier New"/>
          <w:b/>
          <w:sz w:val="22"/>
          <w:szCs w:val="22"/>
          <w:lang w:val="uk-UA"/>
        </w:rPr>
        <w:t xml:space="preserve">гр. </w:t>
      </w:r>
      <w:r w:rsidR="00B05809">
        <w:rPr>
          <w:rFonts w:ascii="Courier New" w:hAnsi="Courier New" w:cs="Courier New"/>
          <w:b/>
          <w:sz w:val="22"/>
          <w:szCs w:val="22"/>
          <w:lang w:val="uk-UA"/>
        </w:rPr>
        <w:t>Закопець О.Я.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B05809">
        <w:rPr>
          <w:rFonts w:ascii="Courier New" w:hAnsi="Courier New" w:cs="Courier New"/>
          <w:sz w:val="22"/>
          <w:szCs w:val="22"/>
          <w:lang w:val="uk-UA"/>
        </w:rPr>
        <w:t>Закопець О.Я.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A25472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 w:rsidR="00B05809">
        <w:rPr>
          <w:rFonts w:ascii="Courier New" w:hAnsi="Courier New" w:cs="Courier New"/>
          <w:lang w:val="uk-UA"/>
        </w:rPr>
        <w:t>1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 w:rsidR="00B0580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3</w:t>
      </w:r>
      <w:r w:rsidR="00B05809">
        <w:rPr>
          <w:rFonts w:ascii="Courier New" w:hAnsi="Courier New" w:cs="Courier New"/>
          <w:lang w:val="uk-UA"/>
        </w:rPr>
        <w:t>12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 w:rsidR="00B05809">
        <w:rPr>
          <w:rFonts w:ascii="Courier New" w:hAnsi="Courier New" w:cs="Courier New"/>
          <w:lang w:val="uk-UA"/>
        </w:rPr>
        <w:t>25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074142">
        <w:rPr>
          <w:rFonts w:ascii="Courier New" w:hAnsi="Courier New" w:cs="Courier New"/>
          <w:lang w:val="uk-UA"/>
        </w:rPr>
        <w:t>0</w:t>
      </w:r>
      <w:r w:rsidR="00B05809">
        <w:rPr>
          <w:rFonts w:ascii="Courier New" w:hAnsi="Courier New" w:cs="Courier New"/>
          <w:lang w:val="uk-UA"/>
        </w:rPr>
        <w:t>4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B05809">
        <w:rPr>
          <w:rFonts w:ascii="Courier New" w:hAnsi="Courier New" w:cs="Courier New"/>
          <w:lang w:val="uk-UA"/>
        </w:rPr>
        <w:t>3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 w:rsidR="00B05809">
        <w:rPr>
          <w:rFonts w:ascii="Courier New" w:hAnsi="Courier New" w:cs="Courier New"/>
          <w:lang w:val="uk-UA"/>
        </w:rPr>
        <w:t xml:space="preserve">та </w:t>
      </w:r>
      <w:r w:rsidR="00B05809" w:rsidRPr="00101C4F">
        <w:rPr>
          <w:rFonts w:ascii="Courier New" w:hAnsi="Courier New" w:cs="Courier New"/>
          <w:lang w:val="uk-UA"/>
        </w:rPr>
        <w:t>п.</w:t>
      </w:r>
      <w:r w:rsidR="00B05809">
        <w:rPr>
          <w:rFonts w:ascii="Courier New" w:hAnsi="Courier New" w:cs="Courier New"/>
          <w:lang w:val="uk-UA"/>
        </w:rPr>
        <w:t>1.4</w:t>
      </w:r>
      <w:r w:rsidR="00B05809" w:rsidRPr="00101C4F">
        <w:rPr>
          <w:rFonts w:ascii="Courier New" w:hAnsi="Courier New" w:cs="Courier New"/>
          <w:lang w:val="uk-UA"/>
        </w:rPr>
        <w:t xml:space="preserve"> рішення се</w:t>
      </w:r>
      <w:r w:rsidR="00B05809">
        <w:rPr>
          <w:rFonts w:ascii="Courier New" w:hAnsi="Courier New" w:cs="Courier New"/>
          <w:lang w:val="uk-UA"/>
        </w:rPr>
        <w:t>сії Брюховицької селищної ради № 108</w:t>
      </w:r>
      <w:r w:rsidR="00B05809" w:rsidRPr="00101C4F">
        <w:rPr>
          <w:rFonts w:ascii="Courier New" w:hAnsi="Courier New" w:cs="Courier New"/>
          <w:lang w:val="uk-UA"/>
        </w:rPr>
        <w:t xml:space="preserve"> від </w:t>
      </w:r>
      <w:r w:rsidR="00B05809">
        <w:rPr>
          <w:rFonts w:ascii="Courier New" w:hAnsi="Courier New" w:cs="Courier New"/>
          <w:lang w:val="uk-UA"/>
        </w:rPr>
        <w:t>09</w:t>
      </w:r>
      <w:r w:rsidR="00B05809" w:rsidRPr="00101C4F">
        <w:rPr>
          <w:rFonts w:ascii="Courier New" w:hAnsi="Courier New" w:cs="Courier New"/>
          <w:lang w:val="uk-UA"/>
        </w:rPr>
        <w:t>.</w:t>
      </w:r>
      <w:r w:rsidR="00B05809">
        <w:rPr>
          <w:rFonts w:ascii="Courier New" w:hAnsi="Courier New" w:cs="Courier New"/>
          <w:lang w:val="uk-UA"/>
        </w:rPr>
        <w:t>06</w:t>
      </w:r>
      <w:r w:rsidR="00B05809" w:rsidRPr="00101C4F">
        <w:rPr>
          <w:rFonts w:ascii="Courier New" w:hAnsi="Courier New" w:cs="Courier New"/>
          <w:lang w:val="uk-UA"/>
        </w:rPr>
        <w:t>.201</w:t>
      </w:r>
      <w:r w:rsidR="00B05809">
        <w:rPr>
          <w:rFonts w:ascii="Courier New" w:hAnsi="Courier New" w:cs="Courier New"/>
          <w:lang w:val="uk-UA"/>
        </w:rPr>
        <w:t>6</w:t>
      </w:r>
      <w:r w:rsidR="00B05809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</w:t>
      </w:r>
      <w:r w:rsidR="00D4362C">
        <w:rPr>
          <w:rFonts w:ascii="Courier New" w:hAnsi="Courier New" w:cs="Courier New"/>
          <w:lang w:val="uk-UA"/>
        </w:rPr>
        <w:t>Закопець Оксани Ярославівни.</w:t>
      </w:r>
    </w:p>
    <w:p w:rsidR="00D4362C" w:rsidRDefault="00D4362C" w:rsidP="00D4362C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D4362C" w:rsidRPr="00D4362C" w:rsidRDefault="00D4362C" w:rsidP="00D4362C">
      <w:pPr>
        <w:numPr>
          <w:ilvl w:val="0"/>
          <w:numId w:val="4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D4362C">
        <w:rPr>
          <w:rFonts w:ascii="Courier New" w:hAnsi="Courier New" w:cs="Courier New"/>
          <w:lang w:val="uk-UA"/>
        </w:rPr>
        <w:t xml:space="preserve">Відділу Держгеокадастру у місті Львові внести відповідні зміни </w:t>
      </w:r>
      <w:r w:rsidRPr="00D4362C">
        <w:rPr>
          <w:rFonts w:ascii="Courier New" w:hAnsi="Courier New" w:cs="Courier New"/>
        </w:rPr>
        <w:t>в земельно-облікові документи.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D4362C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9EE" w:rsidRDefault="00C119EE">
      <w:r>
        <w:separator/>
      </w:r>
    </w:p>
  </w:endnote>
  <w:endnote w:type="continuationSeparator" w:id="0">
    <w:p w:rsidR="00C119EE" w:rsidRDefault="00C11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9EE" w:rsidRDefault="00C119EE">
      <w:r>
        <w:separator/>
      </w:r>
    </w:p>
  </w:footnote>
  <w:footnote w:type="continuationSeparator" w:id="0">
    <w:p w:rsidR="00C119EE" w:rsidRDefault="00C11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E3946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06F0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5EB"/>
    <w:rsid w:val="0064564E"/>
    <w:rsid w:val="0064776F"/>
    <w:rsid w:val="006506EB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2C3A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472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5809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01FCF"/>
    <w:rsid w:val="00C119EE"/>
    <w:rsid w:val="00C12779"/>
    <w:rsid w:val="00C1737E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362C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7DACD"/>
  <w15:chartTrackingRefBased/>
  <w15:docId w15:val="{18CBB3ED-A7CE-4B8D-AA80-E8C3A9D7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D5B30-D963-458C-9A1B-2A5D48961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865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2022-01-20T13:29:00Z</dcterms:created>
  <dcterms:modified xsi:type="dcterms:W3CDTF">2022-01-20T13:29:00Z</dcterms:modified>
</cp:coreProperties>
</file>