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911" w:rsidRDefault="00224911">
      <w:pPr>
        <w:pStyle w:val="20"/>
        <w:spacing w:after="160"/>
      </w:pPr>
      <w:r>
        <w:rPr>
          <w:noProof/>
          <w:lang w:bidi="ar-SA"/>
        </w:rPr>
        <w:drawing>
          <wp:inline distT="0" distB="0" distL="0" distR="0" wp14:anchorId="660F0E47" wp14:editId="6AA3980D">
            <wp:extent cx="420370" cy="597535"/>
            <wp:effectExtent l="0" t="0" r="0" b="0"/>
            <wp:docPr id="2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p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2037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ECB" w:rsidRDefault="00EF5ECB">
      <w:pPr>
        <w:pStyle w:val="20"/>
        <w:spacing w:after="160"/>
      </w:pPr>
    </w:p>
    <w:p w:rsidR="00042B02" w:rsidRDefault="00740018">
      <w:pPr>
        <w:pStyle w:val="20"/>
        <w:spacing w:after="160"/>
      </w:pPr>
      <w:r>
        <w:t>УКРАЇНА</w:t>
      </w:r>
    </w:p>
    <w:p w:rsidR="00133ED8" w:rsidRPr="00C370F1" w:rsidRDefault="00740018" w:rsidP="00133ED8">
      <w:pPr>
        <w:pStyle w:val="1"/>
        <w:pBdr>
          <w:bottom w:val="single" w:sz="4" w:space="0" w:color="auto"/>
        </w:pBdr>
        <w:spacing w:after="300"/>
        <w:jc w:val="center"/>
        <w:rPr>
          <w:b/>
          <w:color w:val="auto"/>
        </w:rPr>
      </w:pPr>
      <w:r w:rsidRPr="00C370F1">
        <w:rPr>
          <w:b/>
        </w:rPr>
        <w:t>БРЮХОВИЦЬКА СЕЛИЩНА РАД</w:t>
      </w:r>
      <w:r w:rsidR="00133ED8" w:rsidRPr="00C370F1">
        <w:rPr>
          <w:b/>
        </w:rPr>
        <w:t>А</w:t>
      </w:r>
      <w:r w:rsidR="00133ED8" w:rsidRPr="00C370F1">
        <w:rPr>
          <w:b/>
          <w:bCs/>
        </w:rPr>
        <w:br/>
      </w:r>
    </w:p>
    <w:p w:rsidR="00042B02" w:rsidRPr="00C370F1" w:rsidRDefault="00740018">
      <w:pPr>
        <w:pStyle w:val="1"/>
        <w:spacing w:after="660"/>
        <w:jc w:val="center"/>
        <w:rPr>
          <w:b/>
        </w:rPr>
      </w:pPr>
      <w:r w:rsidRPr="00C370F1">
        <w:rPr>
          <w:b/>
        </w:rPr>
        <w:t>РІШЕННЯ</w:t>
      </w:r>
    </w:p>
    <w:p w:rsidR="00042B02" w:rsidRPr="00C370F1" w:rsidRDefault="00740018">
      <w:pPr>
        <w:pStyle w:val="30"/>
        <w:tabs>
          <w:tab w:val="left" w:pos="8352"/>
        </w:tabs>
        <w:rPr>
          <w:rFonts w:ascii="Courier New" w:hAnsi="Courier New" w:cs="Courier New"/>
          <w:b/>
          <w:i w:val="0"/>
          <w:sz w:val="24"/>
          <w:szCs w:val="24"/>
        </w:rPr>
      </w:pPr>
      <w:r w:rsidRPr="00C370F1">
        <w:rPr>
          <w:rFonts w:ascii="Courier New" w:eastAsia="Courier New" w:hAnsi="Courier New" w:cs="Courier New"/>
          <w:b/>
          <w:i w:val="0"/>
          <w:iCs w:val="0"/>
          <w:sz w:val="24"/>
          <w:szCs w:val="24"/>
        </w:rPr>
        <w:t xml:space="preserve">Від </w:t>
      </w:r>
      <w:r w:rsidR="00133ED8" w:rsidRPr="00C370F1">
        <w:rPr>
          <w:rFonts w:ascii="Courier New" w:hAnsi="Courier New" w:cs="Courier New"/>
          <w:b/>
          <w:i w:val="0"/>
          <w:sz w:val="24"/>
          <w:szCs w:val="24"/>
        </w:rPr>
        <w:t>06.08.2015</w:t>
      </w:r>
      <w:r w:rsidRPr="00C370F1">
        <w:rPr>
          <w:rFonts w:ascii="Courier New" w:eastAsia="Courier New" w:hAnsi="Courier New" w:cs="Courier New"/>
          <w:b/>
          <w:i w:val="0"/>
          <w:iCs w:val="0"/>
          <w:sz w:val="24"/>
          <w:szCs w:val="24"/>
        </w:rPr>
        <w:t xml:space="preserve"> року</w:t>
      </w:r>
      <w:r w:rsidRPr="00C370F1">
        <w:rPr>
          <w:rFonts w:ascii="Courier New" w:eastAsia="Courier New" w:hAnsi="Courier New" w:cs="Courier New"/>
          <w:b/>
          <w:i w:val="0"/>
          <w:iCs w:val="0"/>
          <w:sz w:val="24"/>
          <w:szCs w:val="24"/>
        </w:rPr>
        <w:tab/>
      </w:r>
      <w:r w:rsidRPr="00C370F1">
        <w:rPr>
          <w:rFonts w:ascii="Courier New" w:hAnsi="Courier New" w:cs="Courier New"/>
          <w:b/>
          <w:i w:val="0"/>
          <w:sz w:val="24"/>
          <w:szCs w:val="24"/>
        </w:rPr>
        <w:t xml:space="preserve">№ </w:t>
      </w:r>
      <w:r w:rsidR="00133ED8" w:rsidRPr="00C370F1">
        <w:rPr>
          <w:rFonts w:ascii="Courier New" w:hAnsi="Courier New" w:cs="Courier New"/>
          <w:b/>
          <w:i w:val="0"/>
          <w:sz w:val="24"/>
          <w:szCs w:val="24"/>
        </w:rPr>
        <w:t>637</w:t>
      </w:r>
    </w:p>
    <w:p w:rsidR="00042B02" w:rsidRPr="00133ED8" w:rsidRDefault="00740018">
      <w:pPr>
        <w:pStyle w:val="1"/>
        <w:spacing w:after="0"/>
      </w:pPr>
      <w:r w:rsidRPr="00133ED8">
        <w:t>Про віднесення земельної</w:t>
      </w:r>
    </w:p>
    <w:p w:rsidR="00042B02" w:rsidRPr="00133ED8" w:rsidRDefault="00740018">
      <w:pPr>
        <w:pStyle w:val="1"/>
      </w:pPr>
      <w:r w:rsidRPr="00133ED8">
        <w:t>Д</w:t>
      </w:r>
      <w:r w:rsidR="00EF5ECB">
        <w:t>ілянки до комунальної власності</w:t>
      </w:r>
      <w:bookmarkStart w:id="0" w:name="_GoBack"/>
      <w:bookmarkEnd w:id="0"/>
    </w:p>
    <w:p w:rsidR="00042B02" w:rsidRPr="00133ED8" w:rsidRDefault="00740018">
      <w:pPr>
        <w:pStyle w:val="1"/>
        <w:ind w:firstLine="800"/>
      </w:pPr>
      <w:r w:rsidRPr="00133ED8">
        <w:t>На виконання припису прокурора Шевченківського району м.Львова № 3358вих./03-09 та рішення сесії Брюховицької селищної ради Ш 877 від 17.12.2009р., сесія Брюховицької селищної рада</w:t>
      </w:r>
    </w:p>
    <w:p w:rsidR="00042B02" w:rsidRDefault="00740018">
      <w:pPr>
        <w:pStyle w:val="1"/>
        <w:jc w:val="center"/>
      </w:pPr>
      <w:r>
        <w:t>вирішила :</w:t>
      </w:r>
    </w:p>
    <w:p w:rsidR="00042B02" w:rsidRDefault="00740018">
      <w:pPr>
        <w:pStyle w:val="1"/>
        <w:numPr>
          <w:ilvl w:val="0"/>
          <w:numId w:val="1"/>
        </w:numPr>
        <w:tabs>
          <w:tab w:val="left" w:pos="457"/>
        </w:tabs>
      </w:pPr>
      <w:bookmarkStart w:id="1" w:name="bookmark0"/>
      <w:bookmarkEnd w:id="1"/>
      <w:r>
        <w:t>Визнати таким, що втратив чинність Договір оренди земельної ділянки укладений 05.09.2003р. та зареєстрований в реєстрі за № 27 між ВАТ «Концерн «Галнафтогаз» та Брюховицьою селищною радою (кадастровий номер 4610166300:08:003:0222)</w:t>
      </w:r>
    </w:p>
    <w:p w:rsidR="00042B02" w:rsidRDefault="00C370F1">
      <w:pPr>
        <w:pStyle w:val="1"/>
        <w:numPr>
          <w:ilvl w:val="0"/>
          <w:numId w:val="1"/>
        </w:numPr>
        <w:tabs>
          <w:tab w:val="left" w:pos="457"/>
        </w:tabs>
      </w:pPr>
      <w:bookmarkStart w:id="2" w:name="bookmark1"/>
      <w:bookmarkEnd w:id="2"/>
      <w:r>
        <w:t xml:space="preserve">Відповідно до п. 4.1 </w:t>
      </w:r>
      <w:r w:rsidR="00740018">
        <w:t>договору</w:t>
      </w:r>
      <w:r>
        <w:t xml:space="preserve"> оренди землі укладений 05.09.20</w:t>
      </w:r>
      <w:r w:rsidR="00740018">
        <w:t>03р. та зареєстрований в реєстрі за № 27 між ВАТ «Концерн «Галнафтогаз» та Брюховицьою селищною радою внести відповідні зміни</w:t>
      </w:r>
      <w:r>
        <w:t xml:space="preserve"> </w:t>
      </w:r>
      <w:r w:rsidR="00740018">
        <w:t>в земельно-облікові документи, а саме: земельну ділянку площею 9007 кв.м по вул.Музейна,16 в смт.Брюховичі віднести до земель рекреаційного призначення селища.</w:t>
      </w:r>
    </w:p>
    <w:p w:rsidR="00042B02" w:rsidRDefault="00740018">
      <w:pPr>
        <w:pStyle w:val="1"/>
        <w:numPr>
          <w:ilvl w:val="0"/>
          <w:numId w:val="1"/>
        </w:numPr>
        <w:tabs>
          <w:tab w:val="left" w:pos="457"/>
        </w:tabs>
      </w:pPr>
      <w:bookmarkStart w:id="3" w:name="bookmark2"/>
      <w:bookmarkEnd w:id="3"/>
      <w:r>
        <w:t>Зареєструвати право власності територіальної громади на земельну ділянку кадастровий номер 4610166300:08:003:0222</w:t>
      </w:r>
    </w:p>
    <w:p w:rsidR="00042B02" w:rsidRDefault="00740018">
      <w:pPr>
        <w:pStyle w:val="1"/>
        <w:numPr>
          <w:ilvl w:val="0"/>
          <w:numId w:val="1"/>
        </w:numPr>
        <w:tabs>
          <w:tab w:val="left" w:pos="457"/>
        </w:tabs>
      </w:pPr>
      <w:bookmarkStart w:id="4" w:name="bookmark3"/>
      <w:bookmarkEnd w:id="4"/>
      <w:r>
        <w:t>Відділу Держземагенства у м.Львові внести відповідні зміни в земельно-облікові документи.</w:t>
      </w:r>
    </w:p>
    <w:p w:rsidR="00042B02" w:rsidRDefault="00740018">
      <w:pPr>
        <w:pStyle w:val="1"/>
        <w:numPr>
          <w:ilvl w:val="0"/>
          <w:numId w:val="1"/>
        </w:numPr>
        <w:tabs>
          <w:tab w:val="left" w:pos="457"/>
        </w:tabs>
        <w:spacing w:after="80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5093335</wp:posOffset>
                </wp:positionH>
                <wp:positionV relativeFrom="paragraph">
                  <wp:posOffset>1028700</wp:posOffset>
                </wp:positionV>
                <wp:extent cx="755650" cy="1860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42B02" w:rsidRDefault="00740018">
                            <w:pPr>
                              <w:pStyle w:val="1"/>
                              <w:spacing w:after="0"/>
                            </w:pPr>
                            <w:r>
                              <w:t>0.Процик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01.05pt;margin-top:81pt;width:59.5pt;height:14.6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" filled="f" stroked="f">
                <v:textbox inset="0,0,0,0">
                  <w:txbxContent>
                    <w:p w:rsidR="00042B02" w:rsidRDefault="00740018">
                      <w:pPr>
                        <w:pStyle w:val="1"/>
                        <w:spacing w:after="0"/>
                      </w:pPr>
                      <w:r>
                        <w:t>0.Процик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5" w:name="bookmark4"/>
      <w:bookmarkEnd w:id="5"/>
      <w:r>
        <w:t>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042B02" w:rsidRDefault="00740018">
      <w:pPr>
        <w:pStyle w:val="1"/>
        <w:ind w:firstLine="220"/>
      </w:pPr>
      <w:r>
        <w:t>Селищний голова</w:t>
      </w:r>
    </w:p>
    <w:sectPr w:rsidR="00042B02" w:rsidSect="00133ED8">
      <w:pgSz w:w="11900" w:h="16840"/>
      <w:pgMar w:top="567" w:right="1177" w:bottom="1800" w:left="1406" w:header="1999" w:footer="137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3F2" w:rsidRDefault="00BA13F2">
      <w:r>
        <w:separator/>
      </w:r>
    </w:p>
  </w:endnote>
  <w:endnote w:type="continuationSeparator" w:id="0">
    <w:p w:rsidR="00BA13F2" w:rsidRDefault="00BA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3F2" w:rsidRDefault="00BA13F2"/>
  </w:footnote>
  <w:footnote w:type="continuationSeparator" w:id="0">
    <w:p w:rsidR="00BA13F2" w:rsidRDefault="00BA13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214D1"/>
    <w:multiLevelType w:val="multilevel"/>
    <w:tmpl w:val="B22495A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02"/>
    <w:rsid w:val="00042B02"/>
    <w:rsid w:val="00133ED8"/>
    <w:rsid w:val="00224911"/>
    <w:rsid w:val="00515131"/>
    <w:rsid w:val="00740018"/>
    <w:rsid w:val="00BA13F2"/>
    <w:rsid w:val="00C370F1"/>
    <w:rsid w:val="00EF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C2A93"/>
  <w15:docId w15:val="{56EEADA1-C198-43F1-8757-480FF17F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6"/>
      <w:szCs w:val="36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60"/>
    </w:pPr>
  </w:style>
  <w:style w:type="paragraph" w:customStyle="1" w:styleId="20">
    <w:name w:val="Основний текст (2)"/>
    <w:basedOn w:val="a"/>
    <w:link w:val="2"/>
    <w:pPr>
      <w:spacing w:after="410"/>
      <w:jc w:val="center"/>
    </w:pPr>
    <w:rPr>
      <w:b/>
      <w:bCs/>
      <w:sz w:val="28"/>
      <w:szCs w:val="28"/>
    </w:rPr>
  </w:style>
  <w:style w:type="paragraph" w:customStyle="1" w:styleId="30">
    <w:name w:val="Основний текст (3)"/>
    <w:basedOn w:val="a"/>
    <w:link w:val="3"/>
    <w:pPr>
      <w:spacing w:after="260"/>
    </w:pPr>
    <w:rPr>
      <w:rFonts w:ascii="Times New Roman" w:eastAsia="Times New Roman" w:hAnsi="Times New Roman" w:cs="Times New Roman"/>
      <w:i/>
      <w:i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7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796</Words>
  <Characters>455</Characters>
  <Application>Microsoft Office Word</Application>
  <DocSecurity>0</DocSecurity>
  <Lines>3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6</cp:revision>
  <dcterms:created xsi:type="dcterms:W3CDTF">2022-02-17T09:45:00Z</dcterms:created>
  <dcterms:modified xsi:type="dcterms:W3CDTF">2022-08-16T13:19:00Z</dcterms:modified>
</cp:coreProperties>
</file>