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21" w:rsidRPr="0068179A" w:rsidRDefault="00DD6821" w:rsidP="00DD682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821" w:rsidRPr="0068179A" w:rsidRDefault="00DD6821" w:rsidP="00DD682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D6821" w:rsidRPr="0068179A" w:rsidRDefault="00DD6821" w:rsidP="00DD682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D6821" w:rsidRPr="0068179A" w:rsidRDefault="00DD6821" w:rsidP="00DD682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D6821" w:rsidRPr="0068179A" w:rsidRDefault="00DD6821" w:rsidP="00DD682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друга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D6821" w:rsidRPr="0068179A" w:rsidRDefault="00DD6821" w:rsidP="00DD682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6821" w:rsidRPr="0068179A" w:rsidRDefault="00DD6821" w:rsidP="00DD682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D6821" w:rsidRPr="0068179A" w:rsidRDefault="00DD6821" w:rsidP="00DD682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15 квітня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</w:p>
    <w:p w:rsidR="00DD6821" w:rsidRDefault="00DD6821" w:rsidP="00DD682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DD6821" w:rsidRPr="00405F4F" w:rsidRDefault="00DD6821" w:rsidP="00DD6821">
      <w:pPr>
        <w:rPr>
          <w:lang w:val="uk-UA"/>
        </w:rPr>
      </w:pPr>
    </w:p>
    <w:p w:rsidR="00DD6821" w:rsidRPr="00405F4F" w:rsidRDefault="00DD6821" w:rsidP="00DD6821">
      <w:pPr>
        <w:keepNext/>
        <w:autoSpaceDE w:val="0"/>
        <w:autoSpaceDN w:val="0"/>
        <w:spacing w:after="0" w:line="240" w:lineRule="auto"/>
        <w:ind w:firstLine="567"/>
        <w:outlineLvl w:val="3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Про внесення змін до показників  міського бюджету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>на 2020 рік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DD6821" w:rsidRPr="00405F4F" w:rsidRDefault="00DD6821" w:rsidP="00DD682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405F4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05F4F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405F4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05F4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05F4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05F4F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405F4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05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>"Про місцеве самоврядування в Україні"</w:t>
      </w:r>
      <w:proofErr w:type="gramStart"/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spellStart"/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proofErr w:type="gramEnd"/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>ублянська</w:t>
      </w:r>
      <w:proofErr w:type="spellEnd"/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DD6821" w:rsidRPr="00405F4F" w:rsidRDefault="00DD6821" w:rsidP="00DD6821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5F4F">
        <w:rPr>
          <w:rFonts w:ascii="Times New Roman" w:eastAsia="Times New Roman" w:hAnsi="Times New Roman"/>
          <w:sz w:val="28"/>
          <w:szCs w:val="28"/>
          <w:lang w:val="uk-UA"/>
        </w:rPr>
        <w:t xml:space="preserve">Внести зміни і доповнення до рішення сесії </w:t>
      </w:r>
      <w:proofErr w:type="spellStart"/>
      <w:r w:rsidRPr="00405F4F">
        <w:rPr>
          <w:rFonts w:ascii="Times New Roman" w:eastAsia="Times New Roman" w:hAnsi="Times New Roman"/>
          <w:sz w:val="28"/>
          <w:szCs w:val="28"/>
          <w:lang w:val="uk-UA"/>
        </w:rPr>
        <w:t>Дублянської</w:t>
      </w:r>
      <w:proofErr w:type="spellEnd"/>
      <w:r w:rsidRPr="00405F4F">
        <w:rPr>
          <w:rFonts w:ascii="Times New Roman" w:eastAsia="Times New Roman" w:hAnsi="Times New Roman"/>
          <w:sz w:val="28"/>
          <w:szCs w:val="28"/>
          <w:lang w:val="uk-UA"/>
        </w:rPr>
        <w:t xml:space="preserve"> міської ради від 20 грудня 2019 року № 4  "Про міський бюджет на 2020рік",а саме: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5F4F">
        <w:rPr>
          <w:rFonts w:ascii="Times New Roman" w:eastAsia="Times New Roman" w:hAnsi="Times New Roman"/>
          <w:sz w:val="28"/>
          <w:szCs w:val="28"/>
          <w:lang w:val="uk-UA"/>
        </w:rPr>
        <w:t xml:space="preserve">      У пункті 1 збільшити загальний обсяг доходів спеціального фонду міського бюджету на 2020 рік на 2888600,0грн.згідно з додатком 1 до цього рішення ,відповідно збільшити видатки,в тому числі видатки загального фонду збільшити на 80000,00грн.,а спеціального фонду на 2808600,0грн. 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5F4F">
        <w:rPr>
          <w:rFonts w:ascii="Times New Roman" w:eastAsia="Times New Roman" w:hAnsi="Times New Roman"/>
          <w:sz w:val="28"/>
          <w:szCs w:val="28"/>
          <w:lang w:val="uk-UA"/>
        </w:rPr>
        <w:t xml:space="preserve"> Визначити профіцит за спеціальним фондом міського бюджету в сумі 80000,0грн. і дефіцит за загальним фондом в сумі 80000,0грн.згідно з додатком  2 до цього рішення.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У пункті 2 затвердити доповнення до бюджетних призначень на 2020 рік у розрізі відповідальних виконавців за бюджетними програмами згідно з додатком 3 до цього рішення.      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У пункті 3 затвердити зміни та доповнення до міжбюджетних трансфертів  згідно з додатком 5 .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</w:t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У пункті 4 внести доповнення до переліку об’єктів,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>фінансування яких буде здійснено за рахунок коштів бюджету розвитку (додаток 6).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</w:t>
      </w:r>
      <w:r w:rsidRPr="00405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405F4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Додатки № 1,2,3,5,6 до цього рішення є його невід’ємною частиною. 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3. Контроль за виконанням рішення покласти на постійну комісію з питань планування бюджету та фінансів.</w:t>
      </w:r>
    </w:p>
    <w:p w:rsidR="00DD6821" w:rsidRPr="00405F4F" w:rsidRDefault="00DD6821" w:rsidP="00DD682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D6821" w:rsidRPr="00405F4F" w:rsidRDefault="00DD6821" w:rsidP="00DD682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D6821" w:rsidRPr="00405F4F" w:rsidRDefault="00DD6821" w:rsidP="00DD6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Міський голова  </w:t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В.Ю.Попович</w:t>
      </w:r>
    </w:p>
    <w:p w:rsidR="00F04A7D" w:rsidRDefault="00F04A7D">
      <w:pPr>
        <w:rPr>
          <w:lang w:val="uk-UA"/>
        </w:rPr>
      </w:pPr>
    </w:p>
    <w:p w:rsidR="00F04A7D" w:rsidRDefault="00F04A7D">
      <w:pPr>
        <w:rPr>
          <w:lang w:val="uk-UA"/>
        </w:rPr>
      </w:pPr>
    </w:p>
    <w:p w:rsidR="00F04A7D" w:rsidRPr="00F04A7D" w:rsidRDefault="00F04A7D">
      <w:pPr>
        <w:rPr>
          <w:lang w:val="uk-UA"/>
        </w:rPr>
      </w:pPr>
    </w:p>
    <w:sectPr w:rsidR="00F04A7D" w:rsidRPr="00F04A7D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E62A2"/>
    <w:rsid w:val="0010320B"/>
    <w:rsid w:val="003862BF"/>
    <w:rsid w:val="00477914"/>
    <w:rsid w:val="00815956"/>
    <w:rsid w:val="00922A4A"/>
    <w:rsid w:val="00BC48AB"/>
    <w:rsid w:val="00C50405"/>
    <w:rsid w:val="00C77069"/>
    <w:rsid w:val="00D064AD"/>
    <w:rsid w:val="00DD6821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2021-09-29T12:24:00Z</dcterms:created>
  <dcterms:modified xsi:type="dcterms:W3CDTF">2021-09-29T13:34:00Z</dcterms:modified>
</cp:coreProperties>
</file>