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1E1B" w:rsidRPr="005113BF" w:rsidRDefault="004B1E1B" w:rsidP="004B1E1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2" name="Рисунок 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E1B" w:rsidRPr="005113BF" w:rsidRDefault="004B1E1B" w:rsidP="004B1E1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B1E1B" w:rsidRPr="005113BF" w:rsidRDefault="004B1E1B" w:rsidP="004B1E1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B1E1B" w:rsidRPr="005113BF" w:rsidRDefault="004B1E1B" w:rsidP="004B1E1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B1E1B" w:rsidRPr="005113BF" w:rsidRDefault="004B1E1B" w:rsidP="004B1E1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сорок першої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сесії сьомого демократичного скликання /</w:t>
      </w:r>
    </w:p>
    <w:p w:rsidR="004B1E1B" w:rsidRPr="005113BF" w:rsidRDefault="004B1E1B" w:rsidP="004B1E1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1E1B" w:rsidRPr="005113BF" w:rsidRDefault="004B1E1B" w:rsidP="004B1E1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4B1E1B" w:rsidRPr="005113BF" w:rsidRDefault="004B1E1B" w:rsidP="004B1E1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1E1B" w:rsidRPr="005113BF" w:rsidRDefault="004B1E1B" w:rsidP="004B1E1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квітня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</w:t>
      </w:r>
    </w:p>
    <w:p w:rsidR="004B1E1B" w:rsidRDefault="004B1E1B" w:rsidP="004B1E1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м.Дубляни </w:t>
      </w:r>
    </w:p>
    <w:p w:rsidR="004B1E1B" w:rsidRPr="00396F59" w:rsidRDefault="004B1E1B" w:rsidP="004B1E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E1B" w:rsidRDefault="004B1E1B" w:rsidP="004B1E1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затвердження технічної документації щодо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встановлення (відновлення) меж земельної ділянки в натурі (на місцевості )у власність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будівництва і обслуговування житлового будинку, господарських будівель та споруд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Дубляни,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вул.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Шептицького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0609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Штойко Стефанія Йосифівна</w:t>
      </w:r>
    </w:p>
    <w:p w:rsidR="004B1E1B" w:rsidRPr="00364197" w:rsidRDefault="004B1E1B" w:rsidP="004B1E1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ст.12,118,121,122,186 Земельного кодексу України, п.34ст.26 Закону України «Про місцеве самоврядування в Україні», розглянувши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 землеустрою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відведення земельної ділянки у власність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будівництва і обслуговування житлового будинку, господарських будівель та споруд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Дубляни,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вул.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Шептицького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Дублянська міська рада</w:t>
      </w:r>
    </w:p>
    <w:p w:rsidR="004B1E1B" w:rsidRPr="008E06D0" w:rsidRDefault="004B1E1B" w:rsidP="004B1E1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B1E1B" w:rsidRDefault="004B1E1B" w:rsidP="004B1E1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технічну документацію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встановлення (відновлення) меж земельної ділянки в натурі (на місцевості )у власність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будівництва і обслуговування житлового будинку, господарських будівель та споруд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Дубляни,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вул.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Шептицького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0609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Штойко Стефанії Йосифівні.</w:t>
      </w:r>
    </w:p>
    <w:p w:rsidR="004B1E1B" w:rsidRDefault="004B1E1B" w:rsidP="004B1E1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Штойко Стефанії Йосифівні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земельну ділянку з кадастровим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0609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для будівництва і обслуговування житлового будинку, господарських будівель та споруд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Дубляни,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вул.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Шептицького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32.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B1E1B" w:rsidRPr="00AD2080" w:rsidRDefault="004B1E1B" w:rsidP="004B1E1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Штойко Стефанії Йосифівні </w:t>
      </w: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 речове право на земельну ділянку у встановленому законодавством порядку.</w:t>
      </w:r>
    </w:p>
    <w:p w:rsidR="004B1E1B" w:rsidRPr="00AD2080" w:rsidRDefault="004B1E1B" w:rsidP="004B1E1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2080">
        <w:rPr>
          <w:rFonts w:ascii="Times New Roman" w:hAnsi="Times New Roman" w:cs="Times New Roman"/>
          <w:sz w:val="28"/>
          <w:szCs w:val="28"/>
          <w:lang w:eastAsia="ru-RU"/>
        </w:rPr>
        <w:t>4.Гр.</w:t>
      </w:r>
      <w:r w:rsidRPr="00AD208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Штойко Стефанії Йосифівні </w:t>
      </w:r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виконувати обов’язки власника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AD2080">
        <w:rPr>
          <w:rFonts w:ascii="Times New Roman" w:hAnsi="Times New Roman" w:cs="Times New Roman"/>
          <w:sz w:val="28"/>
          <w:szCs w:val="28"/>
          <w:lang w:eastAsia="ru-RU"/>
        </w:rPr>
        <w:t>емельної ділянки відповідно до вимог ст. 91 Земельного Кодексу України.</w:t>
      </w:r>
    </w:p>
    <w:p w:rsidR="004B1E1B" w:rsidRPr="00AD2080" w:rsidRDefault="004B1E1B" w:rsidP="004B1E1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5.Контроль за даним рішенням покласти на депутатську комісію з питань землекористування та екології.</w:t>
      </w:r>
    </w:p>
    <w:p w:rsidR="004B1E1B" w:rsidRPr="004B1E1B" w:rsidRDefault="004B1E1B" w:rsidP="004B1E1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B1E1B" w:rsidRDefault="004B1E1B" w:rsidP="004B1E1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BE6" w:rsidRDefault="003A3BE6" w:rsidP="00C3448F">
      <w:pPr>
        <w:spacing w:after="0" w:line="240" w:lineRule="auto"/>
      </w:pPr>
      <w:r>
        <w:separator/>
      </w:r>
    </w:p>
  </w:endnote>
  <w:endnote w:type="continuationSeparator" w:id="0">
    <w:p w:rsidR="003A3BE6" w:rsidRDefault="003A3BE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BE6" w:rsidRDefault="003A3BE6" w:rsidP="00C3448F">
      <w:pPr>
        <w:spacing w:after="0" w:line="240" w:lineRule="auto"/>
      </w:pPr>
      <w:r>
        <w:separator/>
      </w:r>
    </w:p>
  </w:footnote>
  <w:footnote w:type="continuationSeparator" w:id="0">
    <w:p w:rsidR="003A3BE6" w:rsidRDefault="003A3BE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2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474</cp:revision>
  <dcterms:created xsi:type="dcterms:W3CDTF">2021-09-29T12:24:00Z</dcterms:created>
  <dcterms:modified xsi:type="dcterms:W3CDTF">2021-11-18T12:43:00Z</dcterms:modified>
</cp:coreProperties>
</file>