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F3DE1" w:rsidRPr="00CC368F" w:rsidRDefault="005F3DE1" w:rsidP="005F3D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DE1" w:rsidRPr="00CC368F" w:rsidRDefault="005F3DE1" w:rsidP="005F3DE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F3DE1" w:rsidRPr="00CC368F" w:rsidRDefault="005F3DE1" w:rsidP="005F3D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F3DE1" w:rsidRPr="00CC368F" w:rsidRDefault="005F3DE1" w:rsidP="005F3D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F3DE1" w:rsidRPr="00CC368F" w:rsidRDefault="005F3DE1" w:rsidP="005F3DE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F3DE1" w:rsidRPr="00CC368F" w:rsidRDefault="005F3DE1" w:rsidP="005F3D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3DE1" w:rsidRPr="00CC368F" w:rsidRDefault="005F3DE1" w:rsidP="005F3DE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F3DE1" w:rsidRPr="00CC368F" w:rsidRDefault="005F3DE1" w:rsidP="005F3DE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3DE1" w:rsidRPr="00CC368F" w:rsidRDefault="005F3DE1" w:rsidP="005F3DE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№35</w:t>
      </w:r>
    </w:p>
    <w:p w:rsidR="005F3DE1" w:rsidRPr="00CC368F" w:rsidRDefault="005F3DE1" w:rsidP="005F3DE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Про надання дозволу голові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-2» Ковачу Г.Г. на виготовлення детального плану території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-2»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 вул. Д.Галицького,№156</w:t>
      </w: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</w:t>
      </w:r>
      <w:r w:rsidRPr="00CC368F">
        <w:rPr>
          <w:rFonts w:ascii="Times New Roman" w:hAnsi="Times New Roman" w:cs="Times New Roman"/>
          <w:sz w:val="28"/>
          <w:szCs w:val="28"/>
        </w:rPr>
        <w:t>голови гаражного кооперативу Ковача Г.Г.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 w:rsidRPr="00CC368F">
        <w:rPr>
          <w:rFonts w:ascii="Times New Roman" w:hAnsi="Times New Roman" w:cs="Times New Roman"/>
          <w:sz w:val="28"/>
          <w:szCs w:val="28"/>
        </w:rPr>
        <w:t>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-2»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 вул. Д.Галицького,№156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F3DE1" w:rsidRPr="00CC368F" w:rsidRDefault="005F3DE1" w:rsidP="005F3DE1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</w:t>
      </w:r>
      <w:r w:rsidRPr="00CC368F">
        <w:rPr>
          <w:rFonts w:ascii="Times New Roman" w:hAnsi="Times New Roman" w:cs="Times New Roman"/>
          <w:sz w:val="28"/>
          <w:szCs w:val="28"/>
        </w:rPr>
        <w:t>голові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-2» Ковачу Г.Г. на виготовлення детального плану території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-2»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Д.Галицького,№156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5F3DE1" w:rsidRPr="00CC368F" w:rsidRDefault="005F3DE1" w:rsidP="005F3DE1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CC368F">
        <w:rPr>
          <w:rFonts w:ascii="Times New Roman" w:hAnsi="Times New Roman" w:cs="Times New Roman"/>
          <w:sz w:val="28"/>
          <w:szCs w:val="28"/>
        </w:rPr>
        <w:t>Голові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-2» Ковачу Г.Г.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 у відповідну сертифіковану організацію для виготовлення детального плану вищезгаданої земельної ділянки .</w:t>
      </w:r>
    </w:p>
    <w:p w:rsidR="005F3DE1" w:rsidRPr="00CC368F" w:rsidRDefault="005F3DE1" w:rsidP="005F3DE1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Голові гаражного кооперативу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-2» Ковачу Г.Г.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5F3DE1" w:rsidRPr="00CC368F" w:rsidRDefault="005F3DE1" w:rsidP="005F3DE1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F3DE1" w:rsidRPr="00CC368F" w:rsidRDefault="005F3DE1" w:rsidP="005F3DE1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F3DE1" w:rsidRPr="00CC368F" w:rsidRDefault="005F3DE1" w:rsidP="005F3DE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5F3DE1" w:rsidRPr="00CC368F" w:rsidRDefault="005F3DE1" w:rsidP="005F3D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04359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76908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2022-01-25T12:31:00Z</dcterms:created>
  <dcterms:modified xsi:type="dcterms:W3CDTF">2022-02-22T12:10:00Z</dcterms:modified>
</cp:coreProperties>
</file>