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3D6" w:rsidRPr="005B1B8F" w:rsidRDefault="008653D6" w:rsidP="008653D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3D6" w:rsidRPr="005B1B8F" w:rsidRDefault="008653D6" w:rsidP="008653D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8653D6" w:rsidRPr="005B1B8F" w:rsidRDefault="008653D6" w:rsidP="008653D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8653D6" w:rsidRPr="005B1B8F" w:rsidRDefault="008653D6" w:rsidP="008653D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8653D6" w:rsidRPr="005B1B8F" w:rsidRDefault="008653D6" w:rsidP="008653D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8653D6" w:rsidRPr="005B1B8F" w:rsidRDefault="008653D6" w:rsidP="008653D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653D6" w:rsidRPr="005B1B8F" w:rsidRDefault="008653D6" w:rsidP="008653D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8653D6" w:rsidRPr="005B1B8F" w:rsidRDefault="008653D6" w:rsidP="008653D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3D6" w:rsidRPr="005B1B8F" w:rsidRDefault="008653D6" w:rsidP="008653D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8653D6" w:rsidRDefault="008653D6" w:rsidP="008653D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53D6" w:rsidRPr="005B1B8F" w:rsidRDefault="008653D6" w:rsidP="008653D6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3D6" w:rsidRDefault="008653D6" w:rsidP="008653D6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експертно-грошової оцінки земельної ділянки, яка знаходиться в оренді для будівництва обслуговування інших будівель громадської забудови, для обслуговування виробничих будівель і споруд , площею 1,0298 га, яка розташована за адресою: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Підліски, вул.. Нова, 2а, гр. </w:t>
      </w:r>
    </w:p>
    <w:p w:rsidR="008653D6" w:rsidRPr="000A2255" w:rsidRDefault="008653D6" w:rsidP="008653D6">
      <w:pPr>
        <w:widowControl w:val="0"/>
        <w:ind w:left="284" w:firstLine="28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653D6" w:rsidRPr="000A2255" w:rsidRDefault="008653D6" w:rsidP="008653D6">
      <w:pPr>
        <w:widowControl w:val="0"/>
        <w:tabs>
          <w:tab w:val="left" w:pos="-180"/>
          <w:tab w:val="left" w:pos="284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порядком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Закону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8653D6" w:rsidRPr="000A2255" w:rsidRDefault="008653D6" w:rsidP="008653D6">
      <w:pPr>
        <w:widowControl w:val="0"/>
        <w:tabs>
          <w:tab w:val="left" w:pos="-180"/>
          <w:tab w:val="left" w:pos="284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8653D6" w:rsidRDefault="008653D6" w:rsidP="008653D6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експертно-грошової оцінки земельної ділянки </w:t>
      </w:r>
      <w:r>
        <w:rPr>
          <w:rFonts w:ascii="Times New Roman" w:hAnsi="Times New Roman" w:cs="Times New Roman"/>
          <w:sz w:val="28"/>
          <w:szCs w:val="28"/>
        </w:rPr>
        <w:t xml:space="preserve">яка знаходиться в оренді для будівництва обслуговування інших будівель громадської забудови, для обслуговування виробничих будівель і споруд , площею 1,0298 га, яка розташована за адресою: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с.Малі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Підліски, вул.. Нова, 2а </w:t>
      </w:r>
    </w:p>
    <w:p w:rsidR="008653D6" w:rsidRPr="000A2255" w:rsidRDefault="008653D6" w:rsidP="008653D6">
      <w:pPr>
        <w:widowControl w:val="0"/>
        <w:tabs>
          <w:tab w:val="left" w:pos="-180"/>
          <w:tab w:val="left" w:pos="284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подальшим її викупом.</w:t>
      </w:r>
    </w:p>
    <w:p w:rsidR="008653D6" w:rsidRPr="000A2255" w:rsidRDefault="008653D6" w:rsidP="008653D6">
      <w:pPr>
        <w:widowControl w:val="0"/>
        <w:tabs>
          <w:tab w:val="left" w:pos="-180"/>
          <w:tab w:val="left" w:pos="284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експертно-грошової оцінки земельної ділянки .</w:t>
      </w:r>
    </w:p>
    <w:p w:rsidR="008653D6" w:rsidRDefault="008653D6" w:rsidP="008653D6">
      <w:pPr>
        <w:widowControl w:val="0"/>
        <w:tabs>
          <w:tab w:val="left" w:pos="-180"/>
          <w:tab w:val="left" w:pos="284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8653D6" w:rsidRDefault="008653D6" w:rsidP="008653D6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653D6" w:rsidRDefault="008653D6" w:rsidP="008653D6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653D6" w:rsidRDefault="008653D6" w:rsidP="008653D6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653D6" w:rsidRDefault="008653D6" w:rsidP="008653D6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2F0EC7" w:rsidRDefault="008653D6" w:rsidP="008653D6">
      <w:pPr>
        <w:ind w:left="1080"/>
        <w:jc w:val="center"/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653D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51D6"/>
    <w:rsid w:val="00E976A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dcterms:created xsi:type="dcterms:W3CDTF">2022-01-25T12:31:00Z</dcterms:created>
  <dcterms:modified xsi:type="dcterms:W3CDTF">2022-06-08T10:02:00Z</dcterms:modified>
</cp:coreProperties>
</file>