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685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8E1" w:rsidRDefault="007C18E1" w:rsidP="007C18E1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18E1" w:rsidRDefault="007C18E1" w:rsidP="007C18E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18E1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7620</wp:posOffset>
            </wp:positionV>
            <wp:extent cx="428625" cy="542925"/>
            <wp:effectExtent l="0" t="0" r="9525" b="9525"/>
            <wp:wrapNone/>
            <wp:docPr id="1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88D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88D" w:rsidRPr="003D2278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88D" w:rsidRPr="003D2278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88D" w:rsidRPr="000148D2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:rsidR="0009188D" w:rsidRPr="003D2278" w:rsidRDefault="0009188D" w:rsidP="0009188D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9188D" w:rsidRPr="003D2278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9188D" w:rsidRPr="003D2278" w:rsidRDefault="0009188D" w:rsidP="0009188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9188D" w:rsidRPr="003D2278" w:rsidRDefault="0009188D" w:rsidP="0009188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09188D" w:rsidRPr="003D2278" w:rsidRDefault="0009188D" w:rsidP="0009188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9188D" w:rsidRPr="003D2278" w:rsidRDefault="0009188D" w:rsidP="0009188D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88D" w:rsidRPr="003D2278" w:rsidRDefault="0009188D" w:rsidP="0009188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09188D" w:rsidRDefault="0009188D" w:rsidP="0009188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188D" w:rsidRPr="00656C78" w:rsidRDefault="0009188D" w:rsidP="0009188D">
      <w:pPr>
        <w:widowControl w:val="0"/>
        <w:shd w:val="clear" w:color="auto" w:fill="FFFFFF"/>
        <w:tabs>
          <w:tab w:val="left" w:pos="284"/>
        </w:tabs>
        <w:ind w:left="284" w:firstLine="567"/>
        <w:rPr>
          <w:rFonts w:ascii="Times New Roman" w:hAnsi="Times New Roman" w:cs="Times New Roman"/>
          <w:sz w:val="28"/>
          <w:szCs w:val="28"/>
        </w:rPr>
      </w:pPr>
      <w:r w:rsidRPr="00656C78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</w:t>
      </w:r>
    </w:p>
    <w:p w:rsidR="0009188D" w:rsidRDefault="0009188D" w:rsidP="0009188D">
      <w:pPr>
        <w:widowControl w:val="0"/>
        <w:shd w:val="clear" w:color="auto" w:fill="FFFFFF"/>
        <w:tabs>
          <w:tab w:val="left" w:pos="284"/>
        </w:tabs>
        <w:ind w:left="284" w:firstLine="567"/>
        <w:rPr>
          <w:rFonts w:ascii="Times New Roman" w:hAnsi="Times New Roman" w:cs="Times New Roman"/>
          <w:sz w:val="28"/>
          <w:szCs w:val="28"/>
        </w:rPr>
      </w:pPr>
    </w:p>
    <w:p w:rsidR="0009188D" w:rsidRPr="004E30DF" w:rsidRDefault="0009188D" w:rsidP="0009188D">
      <w:pPr>
        <w:tabs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гр.</w:t>
      </w:r>
      <w:r w:rsidRPr="00C62B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Швидкому Петру Євдокимовичу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зблокованого житлового будівництва з кадастровим №4622710200:01:023:0117 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9в ,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 та земельної ділянки з кадастровим №4622710200:01:023:0118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9б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9188D" w:rsidRPr="004E30DF" w:rsidRDefault="0009188D" w:rsidP="0009188D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9188D" w:rsidRDefault="0009188D" w:rsidP="0009188D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дозвіл гр.</w:t>
      </w:r>
      <w:r w:rsidRPr="001F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Швидкому Петру Євдокимовичу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зблокованого житлового будівництва з кадастровим №4622710200:01:023:0117 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9в ,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 та земельної ділянки з кадастровим №4622710200:01:023:0118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9б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188D" w:rsidRPr="004E30DF" w:rsidRDefault="0009188D" w:rsidP="0009188D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 Гр.</w:t>
      </w:r>
      <w:r w:rsidRPr="00816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Швидкому Петру Євдокимовичу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 детального плану вищезгаданих земельних ділянок .</w:t>
      </w:r>
    </w:p>
    <w:p w:rsidR="0009188D" w:rsidRPr="004E30DF" w:rsidRDefault="0009188D" w:rsidP="0009188D">
      <w:pPr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 w:rsidRPr="001F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Швидкому Петру Євдокимовичу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09188D" w:rsidRDefault="0009188D" w:rsidP="0009188D">
      <w:pPr>
        <w:shd w:val="clear" w:color="auto" w:fill="FFFFFF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9188D" w:rsidRDefault="0009188D" w:rsidP="0009188D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88D" w:rsidRPr="001B6DC9" w:rsidRDefault="0009188D" w:rsidP="0009188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B06685" w:rsidRDefault="006955E2" w:rsidP="0009188D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F84" w:rsidRDefault="003A2F84" w:rsidP="00A722D8">
      <w:r>
        <w:separator/>
      </w:r>
    </w:p>
  </w:endnote>
  <w:endnote w:type="continuationSeparator" w:id="0">
    <w:p w:rsidR="003A2F84" w:rsidRDefault="003A2F8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F84" w:rsidRDefault="003A2F84" w:rsidP="00A722D8">
      <w:r>
        <w:separator/>
      </w:r>
    </w:p>
  </w:footnote>
  <w:footnote w:type="continuationSeparator" w:id="0">
    <w:p w:rsidR="003A2F84" w:rsidRDefault="003A2F8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dcterms:created xsi:type="dcterms:W3CDTF">2022-01-25T12:31:00Z</dcterms:created>
  <dcterms:modified xsi:type="dcterms:W3CDTF">2022-07-13T10:58:00Z</dcterms:modified>
</cp:coreProperties>
</file>