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4DF" w:rsidRPr="00310AD9" w:rsidRDefault="003204DF" w:rsidP="003204D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515C5F" w:rsidRPr="00310AD9" w:rsidRDefault="009A48FA" w:rsidP="00515C5F">
      <w:pPr>
        <w:widowControl w:val="0"/>
        <w:ind w:left="-180" w:firstLine="18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15C5F" w:rsidRPr="00515C5F">
        <w:rPr>
          <w:b/>
          <w:sz w:val="28"/>
          <w:szCs w:val="28"/>
        </w:rPr>
        <w:t xml:space="preserve"> </w:t>
      </w:r>
    </w:p>
    <w:p w:rsidR="00515C5F" w:rsidRPr="00310AD9" w:rsidRDefault="00515C5F" w:rsidP="00515C5F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515C5F" w:rsidRPr="00310AD9" w:rsidRDefault="00515C5F" w:rsidP="00515C5F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515C5F" w:rsidRPr="00310AD9" w:rsidRDefault="00515C5F" w:rsidP="00515C5F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515C5F" w:rsidRPr="00310AD9" w:rsidRDefault="00515C5F" w:rsidP="00515C5F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515C5F" w:rsidRPr="00310AD9" w:rsidRDefault="00515C5F" w:rsidP="00515C5F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515C5F" w:rsidRPr="00310AD9" w:rsidRDefault="00515C5F" w:rsidP="00515C5F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515C5F" w:rsidRPr="00310AD9" w:rsidRDefault="00515C5F" w:rsidP="00515C5F">
      <w:pPr>
        <w:widowControl w:val="0"/>
        <w:ind w:left="900" w:firstLine="180"/>
        <w:rPr>
          <w:sz w:val="28"/>
          <w:szCs w:val="28"/>
        </w:rPr>
      </w:pPr>
    </w:p>
    <w:p w:rsidR="00515C5F" w:rsidRPr="00310AD9" w:rsidRDefault="00515C5F" w:rsidP="00515C5F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10</w:t>
      </w:r>
    </w:p>
    <w:p w:rsidR="00515C5F" w:rsidRDefault="00515C5F" w:rsidP="00515C5F">
      <w:pPr>
        <w:widowControl w:val="0"/>
        <w:ind w:left="360"/>
        <w:rPr>
          <w:sz w:val="28"/>
          <w:szCs w:val="28"/>
        </w:rPr>
      </w:pP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 </w:t>
      </w:r>
    </w:p>
    <w:p w:rsidR="00515C5F" w:rsidRPr="00310AD9" w:rsidRDefault="00515C5F" w:rsidP="00515C5F">
      <w:pPr>
        <w:rPr>
          <w:sz w:val="28"/>
          <w:szCs w:val="28"/>
        </w:rPr>
      </w:pPr>
    </w:p>
    <w:p w:rsidR="00515C5F" w:rsidRPr="00310AD9" w:rsidRDefault="00515C5F" w:rsidP="00515C5F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затвердження комплексної програми «Соціальна підтримка учасників антитерористичної операції та членів їх сімей в м. </w:t>
      </w:r>
      <w:proofErr w:type="spellStart"/>
      <w:r w:rsidRPr="00310AD9">
        <w:rPr>
          <w:sz w:val="28"/>
          <w:szCs w:val="28"/>
        </w:rPr>
        <w:t>Дубляни</w:t>
      </w:r>
      <w:proofErr w:type="spellEnd"/>
      <w:r w:rsidRPr="00310AD9">
        <w:rPr>
          <w:sz w:val="28"/>
          <w:szCs w:val="28"/>
        </w:rPr>
        <w:t xml:space="preserve"> на 2018-2019 роки», відповідно до Закону України «Про місцеве самоврядування в Україні»,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 </w:t>
      </w:r>
    </w:p>
    <w:p w:rsidR="00515C5F" w:rsidRPr="00310AD9" w:rsidRDefault="00515C5F" w:rsidP="00515C5F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515C5F" w:rsidRPr="00310AD9" w:rsidRDefault="00515C5F" w:rsidP="00515C5F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1.Затвердити комплексну програму «Соціальна підтримка учасників антитерористичної операції та членів їх сімей в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 на 2018-2019 роки» (програма додається).</w:t>
      </w:r>
    </w:p>
    <w:p w:rsidR="00515C5F" w:rsidRDefault="00515C5F" w:rsidP="00515C5F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2.Контроль за виконанням рішення покласти на постійну депутатську комісію з питань планування бюджету та фінансів і головного бухгалтера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ради.</w:t>
      </w:r>
    </w:p>
    <w:p w:rsidR="00515C5F" w:rsidRDefault="00515C5F" w:rsidP="00515C5F">
      <w:pPr>
        <w:rPr>
          <w:sz w:val="28"/>
          <w:szCs w:val="28"/>
        </w:rPr>
      </w:pPr>
    </w:p>
    <w:p w:rsidR="00515C5F" w:rsidRDefault="00515C5F" w:rsidP="00515C5F">
      <w:pPr>
        <w:rPr>
          <w:sz w:val="28"/>
          <w:szCs w:val="28"/>
        </w:rPr>
      </w:pPr>
    </w:p>
    <w:p w:rsidR="00515C5F" w:rsidRDefault="00515C5F" w:rsidP="00515C5F">
      <w:pPr>
        <w:rPr>
          <w:sz w:val="28"/>
          <w:szCs w:val="28"/>
        </w:rPr>
      </w:pPr>
    </w:p>
    <w:p w:rsidR="00515C5F" w:rsidRDefault="00515C5F" w:rsidP="00515C5F">
      <w:pPr>
        <w:rPr>
          <w:sz w:val="28"/>
          <w:szCs w:val="28"/>
        </w:rPr>
      </w:pPr>
    </w:p>
    <w:p w:rsidR="00515C5F" w:rsidRDefault="00515C5F" w:rsidP="00515C5F">
      <w:pPr>
        <w:rPr>
          <w:sz w:val="28"/>
          <w:szCs w:val="28"/>
        </w:rPr>
      </w:pPr>
    </w:p>
    <w:p w:rsidR="00515C5F" w:rsidRPr="00310AD9" w:rsidRDefault="00515C5F" w:rsidP="00515C5F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515C5F" w:rsidRDefault="00515C5F" w:rsidP="00515C5F">
      <w:pPr>
        <w:rPr>
          <w:sz w:val="28"/>
          <w:szCs w:val="28"/>
        </w:rPr>
      </w:pPr>
    </w:p>
    <w:p w:rsidR="00515C5F" w:rsidRDefault="00515C5F" w:rsidP="00515C5F">
      <w:pPr>
        <w:rPr>
          <w:sz w:val="28"/>
          <w:szCs w:val="28"/>
        </w:rPr>
      </w:pPr>
    </w:p>
    <w:p w:rsidR="00515C5F" w:rsidRDefault="00515C5F" w:rsidP="00515C5F">
      <w:pPr>
        <w:rPr>
          <w:sz w:val="28"/>
          <w:szCs w:val="28"/>
        </w:rPr>
      </w:pPr>
    </w:p>
    <w:p w:rsidR="00285A8B" w:rsidRDefault="00285A8B" w:rsidP="00515C5F">
      <w:pPr>
        <w:widowControl w:val="0"/>
        <w:ind w:left="-180" w:firstLine="180"/>
        <w:jc w:val="center"/>
        <w:rPr>
          <w:sz w:val="28"/>
          <w:szCs w:val="28"/>
        </w:rPr>
      </w:pPr>
    </w:p>
    <w:p w:rsidR="00285A8B" w:rsidRDefault="00285A8B" w:rsidP="00285A8B">
      <w:pPr>
        <w:rPr>
          <w:sz w:val="28"/>
          <w:szCs w:val="28"/>
        </w:rPr>
      </w:pPr>
    </w:p>
    <w:p w:rsidR="00D35FDF" w:rsidRDefault="00D35FDF" w:rsidP="00D35FDF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D35FDF" w:rsidRDefault="00D35FDF" w:rsidP="00D35FDF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9A48FA" w:rsidRPr="00D35FDF" w:rsidRDefault="009A48FA" w:rsidP="00464C0C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6955E2" w:rsidRPr="009A48FA" w:rsidRDefault="006955E2" w:rsidP="009A48FA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78A" w:rsidRDefault="0074578A" w:rsidP="00A722D8">
      <w:r>
        <w:separator/>
      </w:r>
    </w:p>
  </w:endnote>
  <w:endnote w:type="continuationSeparator" w:id="0">
    <w:p w:rsidR="0074578A" w:rsidRDefault="0074578A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78A" w:rsidRDefault="0074578A" w:rsidP="00A722D8">
      <w:r>
        <w:separator/>
      </w:r>
    </w:p>
  </w:footnote>
  <w:footnote w:type="continuationSeparator" w:id="0">
    <w:p w:rsidR="0074578A" w:rsidRDefault="0074578A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5D45"/>
    <w:rsid w:val="00146830"/>
    <w:rsid w:val="00153CED"/>
    <w:rsid w:val="00154F01"/>
    <w:rsid w:val="00163248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85A8B"/>
    <w:rsid w:val="00290B06"/>
    <w:rsid w:val="002A0930"/>
    <w:rsid w:val="002A73E6"/>
    <w:rsid w:val="002B3B45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4578A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453A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30812"/>
    <w:rsid w:val="00C326F2"/>
    <w:rsid w:val="00C3278E"/>
    <w:rsid w:val="00C37550"/>
    <w:rsid w:val="00C413BE"/>
    <w:rsid w:val="00C51F75"/>
    <w:rsid w:val="00C60D8D"/>
    <w:rsid w:val="00C6559A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1742"/>
    <w:rsid w:val="00E72EBF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252</cp:revision>
  <dcterms:created xsi:type="dcterms:W3CDTF">2022-01-25T12:31:00Z</dcterms:created>
  <dcterms:modified xsi:type="dcterms:W3CDTF">2022-08-05T10:12:00Z</dcterms:modified>
</cp:coreProperties>
</file>