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B496C" w:rsidRPr="00310AD9" w:rsidRDefault="00AB496C" w:rsidP="00AB496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AB496C" w:rsidRPr="00310AD9" w:rsidRDefault="00AB496C" w:rsidP="00AB496C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AB496C" w:rsidRPr="00310AD9" w:rsidRDefault="00AB496C" w:rsidP="00AB496C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AB496C" w:rsidRPr="00310AD9" w:rsidRDefault="00AB496C" w:rsidP="00AB496C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AB496C" w:rsidRPr="00310AD9" w:rsidRDefault="00AB496C" w:rsidP="00AB496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AB496C" w:rsidRPr="00310AD9" w:rsidRDefault="00AB496C" w:rsidP="00AB496C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AB496C" w:rsidRPr="00310AD9" w:rsidRDefault="00AB496C" w:rsidP="00AB496C">
      <w:pPr>
        <w:widowControl w:val="0"/>
        <w:ind w:left="900" w:firstLine="180"/>
        <w:rPr>
          <w:sz w:val="28"/>
          <w:szCs w:val="28"/>
        </w:rPr>
      </w:pPr>
    </w:p>
    <w:p w:rsidR="00AB496C" w:rsidRPr="00310AD9" w:rsidRDefault="00AB496C" w:rsidP="00AB496C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41</w:t>
      </w:r>
    </w:p>
    <w:p w:rsidR="00AB496C" w:rsidRDefault="00AB496C" w:rsidP="00AB496C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AB496C" w:rsidRDefault="00AB496C" w:rsidP="00AB496C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у власність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вул.Гайова</w:t>
      </w:r>
      <w:proofErr w:type="spellEnd"/>
      <w:r w:rsidRPr="00310AD9">
        <w:rPr>
          <w:sz w:val="28"/>
          <w:szCs w:val="28"/>
        </w:rPr>
        <w:t xml:space="preserve">, кадастровий номер 4622710200:08:000:0269 площею </w:t>
      </w:r>
      <w:smartTag w:uri="urn:schemas-microsoft-com:office:smarttags" w:element="metricconverter">
        <w:smartTagPr>
          <w:attr w:name="ProductID" w:val="0,0984 га"/>
        </w:smartTagPr>
        <w:r w:rsidRPr="00310AD9">
          <w:rPr>
            <w:sz w:val="28"/>
            <w:szCs w:val="28"/>
          </w:rPr>
          <w:t>0,0984 га</w:t>
        </w:r>
      </w:smartTag>
      <w:r w:rsidRPr="00310AD9">
        <w:rPr>
          <w:sz w:val="28"/>
          <w:szCs w:val="28"/>
        </w:rPr>
        <w:t>, у власність гр. Федорко Володимиру Олександровичу.</w:t>
      </w:r>
    </w:p>
    <w:p w:rsidR="00AB496C" w:rsidRDefault="00AB496C" w:rsidP="00AB496C">
      <w:pPr>
        <w:ind w:left="360" w:firstLine="360"/>
        <w:rPr>
          <w:sz w:val="28"/>
          <w:szCs w:val="28"/>
        </w:rPr>
      </w:pPr>
    </w:p>
    <w:p w:rsidR="00AB496C" w:rsidRPr="00310AD9" w:rsidRDefault="00AB496C" w:rsidP="00AB496C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індивідуального садівництва,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AB496C" w:rsidRPr="001B45AB" w:rsidRDefault="00AB496C" w:rsidP="00AB496C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b/>
          <w:sz w:val="28"/>
          <w:szCs w:val="28"/>
          <w:lang w:val="uk-UA"/>
        </w:rPr>
      </w:pPr>
      <w:r w:rsidRPr="001B45AB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AB496C" w:rsidRPr="00310AD9" w:rsidRDefault="00AB496C" w:rsidP="00AB496C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 землеустрою щодо відведення земельної ділянки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>, вул. Гайова, у власність гр. Федорко Володимиру Олександровичу</w:t>
      </w:r>
      <w:r>
        <w:rPr>
          <w:sz w:val="28"/>
          <w:szCs w:val="28"/>
        </w:rPr>
        <w:t>.</w:t>
      </w:r>
    </w:p>
    <w:p w:rsidR="00AB496C" w:rsidRPr="00310AD9" w:rsidRDefault="00AB496C" w:rsidP="00AB496C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Федорко Володимиру Олександровичу земельну ділянку з кадастровим номером 4622710200:08:000:0269  площею 0,0984  га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 вул. Гайова</w:t>
      </w:r>
    </w:p>
    <w:p w:rsidR="00AB496C" w:rsidRPr="00310AD9" w:rsidRDefault="00AB496C" w:rsidP="00AB496C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3.Гр. Федорко Володимиру Олександровичу зареєструвати речове право на земельну ділянку у встановленому законодавством порядку.</w:t>
      </w:r>
    </w:p>
    <w:p w:rsidR="00AB496C" w:rsidRPr="00310AD9" w:rsidRDefault="00AB496C" w:rsidP="00AB496C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4.Гр. Федорко Володимиру Олександровичу виконувати обов’язки власника земельної ділянки відповідно до вимог ст. 91 Земельного Кодексу України.</w:t>
      </w:r>
    </w:p>
    <w:p w:rsidR="00AB496C" w:rsidRPr="00310AD9" w:rsidRDefault="00AB496C" w:rsidP="00AB496C">
      <w:pPr>
        <w:widowControl w:val="0"/>
        <w:tabs>
          <w:tab w:val="left" w:pos="54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AB496C" w:rsidRDefault="00AB496C" w:rsidP="00AB496C">
      <w:pPr>
        <w:rPr>
          <w:sz w:val="28"/>
          <w:szCs w:val="28"/>
        </w:rPr>
      </w:pPr>
    </w:p>
    <w:p w:rsidR="00AB496C" w:rsidRDefault="00AB496C" w:rsidP="00AB496C">
      <w:pPr>
        <w:rPr>
          <w:sz w:val="28"/>
          <w:szCs w:val="28"/>
        </w:rPr>
      </w:pPr>
    </w:p>
    <w:p w:rsidR="00AB496C" w:rsidRPr="00310AD9" w:rsidRDefault="00AB496C" w:rsidP="00AB496C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AB496C" w:rsidRDefault="00AB496C" w:rsidP="00AB496C">
      <w:pPr>
        <w:rPr>
          <w:sz w:val="28"/>
          <w:szCs w:val="28"/>
        </w:rPr>
      </w:pPr>
    </w:p>
    <w:p w:rsidR="00AB496C" w:rsidRDefault="00AB496C" w:rsidP="00AB496C">
      <w:pPr>
        <w:rPr>
          <w:sz w:val="28"/>
          <w:szCs w:val="28"/>
        </w:rPr>
      </w:pPr>
    </w:p>
    <w:p w:rsidR="00AB496C" w:rsidRDefault="00AB496C" w:rsidP="00AB496C">
      <w:pPr>
        <w:rPr>
          <w:sz w:val="28"/>
          <w:szCs w:val="28"/>
        </w:rPr>
      </w:pPr>
    </w:p>
    <w:p w:rsidR="006955E2" w:rsidRPr="009A48FA" w:rsidRDefault="006955E2" w:rsidP="00AB496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295" w:rsidRDefault="00ED1295" w:rsidP="00A722D8">
      <w:r>
        <w:separator/>
      </w:r>
    </w:p>
  </w:endnote>
  <w:endnote w:type="continuationSeparator" w:id="0">
    <w:p w:rsidR="00ED1295" w:rsidRDefault="00ED129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295" w:rsidRDefault="00ED1295" w:rsidP="00A722D8">
      <w:r>
        <w:separator/>
      </w:r>
    </w:p>
  </w:footnote>
  <w:footnote w:type="continuationSeparator" w:id="0">
    <w:p w:rsidR="00ED1295" w:rsidRDefault="00ED129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7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283</cp:revision>
  <dcterms:created xsi:type="dcterms:W3CDTF">2022-01-25T12:31:00Z</dcterms:created>
  <dcterms:modified xsi:type="dcterms:W3CDTF">2022-08-09T05:59:00Z</dcterms:modified>
</cp:coreProperties>
</file>