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DC4618" w:rsidRPr="00445558" w:rsidRDefault="00DC4618" w:rsidP="00DC4618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7</w:t>
      </w:r>
    </w:p>
    <w:p w:rsidR="00DC4618" w:rsidRPr="00445558" w:rsidRDefault="00DC4618" w:rsidP="00DC4618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DC4618" w:rsidRPr="00445558" w:rsidRDefault="00DC4618" w:rsidP="00DC461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гаражу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, 37б, гараж Б-1  кадастровий номер 4622710200:03:001:0080   площею </w:t>
      </w:r>
      <w:smartTag w:uri="urn:schemas-microsoft-com:office:smarttags" w:element="metricconverter">
        <w:smartTagPr>
          <w:attr w:name="ProductID" w:val="0,0034 га"/>
        </w:smartTagPr>
        <w:r w:rsidRPr="00445558">
          <w:rPr>
            <w:sz w:val="28"/>
            <w:szCs w:val="28"/>
            <w:lang w:val="uk-UA"/>
          </w:rPr>
          <w:t>0,0034 га</w:t>
        </w:r>
      </w:smartTag>
      <w:r w:rsidRPr="00445558">
        <w:rPr>
          <w:sz w:val="28"/>
          <w:szCs w:val="28"/>
          <w:lang w:val="uk-UA"/>
        </w:rPr>
        <w:t xml:space="preserve">, у власність </w:t>
      </w:r>
      <w:proofErr w:type="spellStart"/>
      <w:r w:rsidRPr="00445558">
        <w:rPr>
          <w:sz w:val="28"/>
          <w:szCs w:val="28"/>
          <w:lang w:val="uk-UA"/>
        </w:rPr>
        <w:t>гр.Теслі</w:t>
      </w:r>
      <w:proofErr w:type="spellEnd"/>
      <w:r w:rsidRPr="00445558">
        <w:rPr>
          <w:sz w:val="28"/>
          <w:szCs w:val="28"/>
          <w:lang w:val="uk-UA"/>
        </w:rPr>
        <w:t xml:space="preserve"> Григорію Степановичу</w:t>
      </w:r>
    </w:p>
    <w:p w:rsidR="00DC4618" w:rsidRPr="00445558" w:rsidRDefault="00DC4618" w:rsidP="00DC461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DC4618" w:rsidRPr="00445558" w:rsidRDefault="00DC4618" w:rsidP="00DC461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земельної ділянки для будівництва гаражу  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DC4618" w:rsidRPr="00445558" w:rsidRDefault="00DC4618" w:rsidP="00DC461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44555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DC4618" w:rsidRPr="00445558" w:rsidRDefault="00DC4618" w:rsidP="00DC461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для будівництва гаражу 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, 37б, гараж Б-1  у власність гр. Теслі Григорію Степановичу. </w:t>
      </w:r>
    </w:p>
    <w:p w:rsidR="00DC4618" w:rsidRPr="00445558" w:rsidRDefault="00DC4618" w:rsidP="00DC461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Передати у власність гр. Теслі Григорію Степановичу земельну ділянку з кадастровим номером 4622710200:03:001:0080   площею </w:t>
      </w:r>
      <w:smartTag w:uri="urn:schemas-microsoft-com:office:smarttags" w:element="metricconverter">
        <w:smartTagPr>
          <w:attr w:name="ProductID" w:val="0,0034 га"/>
        </w:smartTagPr>
        <w:r w:rsidRPr="00445558">
          <w:rPr>
            <w:sz w:val="28"/>
            <w:szCs w:val="28"/>
            <w:lang w:val="uk-UA"/>
          </w:rPr>
          <w:t xml:space="preserve">0,0034 </w:t>
        </w:r>
        <w:r w:rsidRPr="00445558">
          <w:rPr>
            <w:sz w:val="28"/>
            <w:szCs w:val="28"/>
          </w:rPr>
          <w:t>га</w:t>
        </w:r>
      </w:smartTag>
      <w:r w:rsidRPr="00445558">
        <w:rPr>
          <w:sz w:val="28"/>
          <w:szCs w:val="28"/>
        </w:rPr>
        <w:t xml:space="preserve"> для </w:t>
      </w:r>
      <w:r w:rsidRPr="00445558">
        <w:rPr>
          <w:sz w:val="28"/>
          <w:szCs w:val="28"/>
          <w:lang w:val="uk-UA"/>
        </w:rPr>
        <w:t>будівництва гаражу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, 37б, гараж Б-1  </w:t>
      </w:r>
    </w:p>
    <w:p w:rsidR="00DC4618" w:rsidRPr="00445558" w:rsidRDefault="00DC4618" w:rsidP="00DC461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>.Гр.</w:t>
      </w:r>
      <w:r w:rsidRPr="00445558">
        <w:rPr>
          <w:sz w:val="28"/>
          <w:szCs w:val="28"/>
          <w:lang w:val="uk-UA"/>
        </w:rPr>
        <w:t xml:space="preserve"> Теслі Григорію Степановичу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зареєструвати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речове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земельн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</w:t>
      </w:r>
      <w:proofErr w:type="spellEnd"/>
      <w:r w:rsidRPr="00445558"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порядку.</w:t>
      </w:r>
    </w:p>
    <w:p w:rsidR="00DC4618" w:rsidRPr="00445558" w:rsidRDefault="00DC4618" w:rsidP="00DC461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>4.Гр.</w:t>
      </w:r>
      <w:r w:rsidRPr="00445558">
        <w:rPr>
          <w:sz w:val="28"/>
          <w:szCs w:val="28"/>
          <w:lang w:val="uk-UA"/>
        </w:rPr>
        <w:t xml:space="preserve"> Теслі Григорію Степановичу виконувати обов’язки власника земельної ділянки відповідно до вимог ст. 91 Земельного Кодексу України.</w:t>
      </w:r>
    </w:p>
    <w:p w:rsidR="00DC4618" w:rsidRPr="00445558" w:rsidRDefault="00DC4618" w:rsidP="00DC4618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5.Контроль за </w:t>
      </w:r>
      <w:proofErr w:type="spellStart"/>
      <w:r w:rsidRPr="00445558">
        <w:rPr>
          <w:sz w:val="28"/>
          <w:szCs w:val="28"/>
        </w:rPr>
        <w:t>даним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DC4618" w:rsidRPr="00445558" w:rsidRDefault="00DC4618" w:rsidP="00DC4618">
      <w:pPr>
        <w:widowControl w:val="0"/>
        <w:ind w:firstLine="540"/>
        <w:jc w:val="both"/>
        <w:rPr>
          <w:sz w:val="25"/>
          <w:szCs w:val="25"/>
        </w:rPr>
      </w:pP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649" w:rsidRDefault="00802649" w:rsidP="00B77AFB">
      <w:r>
        <w:separator/>
      </w:r>
    </w:p>
  </w:endnote>
  <w:endnote w:type="continuationSeparator" w:id="0">
    <w:p w:rsidR="00802649" w:rsidRDefault="0080264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0264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0264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649" w:rsidRDefault="00802649" w:rsidP="00B77AFB">
      <w:r>
        <w:separator/>
      </w:r>
    </w:p>
  </w:footnote>
  <w:footnote w:type="continuationSeparator" w:id="0">
    <w:p w:rsidR="00802649" w:rsidRDefault="0080264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1005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283</cp:revision>
  <dcterms:created xsi:type="dcterms:W3CDTF">2022-09-23T07:14:00Z</dcterms:created>
  <dcterms:modified xsi:type="dcterms:W3CDTF">2023-03-31T11:07:00Z</dcterms:modified>
</cp:coreProperties>
</file>