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E76F13" w:rsidRPr="00B34A38" w:rsidRDefault="00E76F13" w:rsidP="00E76F13">
      <w:pPr>
        <w:widowControl w:val="0"/>
        <w:ind w:firstLine="540"/>
        <w:jc w:val="both"/>
        <w:rPr>
          <w:sz w:val="28"/>
          <w:szCs w:val="28"/>
        </w:rPr>
      </w:pPr>
    </w:p>
    <w:p w:rsidR="00447935" w:rsidRPr="00B34A38" w:rsidRDefault="00447935" w:rsidP="00447935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52</w:t>
      </w:r>
    </w:p>
    <w:p w:rsidR="00447935" w:rsidRPr="00B34A38" w:rsidRDefault="00447935" w:rsidP="00447935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447935" w:rsidRPr="00B34A38" w:rsidRDefault="00447935" w:rsidP="00447935">
      <w:pPr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Про затвердження проекту детального планування території на земельну ділянку для облаштування стоянки автотранспорту за </w:t>
      </w:r>
      <w:proofErr w:type="spellStart"/>
      <w:r w:rsidRPr="00B34A38">
        <w:rPr>
          <w:sz w:val="28"/>
          <w:szCs w:val="28"/>
          <w:lang w:val="uk-UA"/>
        </w:rPr>
        <w:t>адресою</w:t>
      </w:r>
      <w:proofErr w:type="spellEnd"/>
      <w:r w:rsidRPr="00B34A38">
        <w:rPr>
          <w:sz w:val="28"/>
          <w:szCs w:val="28"/>
          <w:lang w:val="uk-UA"/>
        </w:rPr>
        <w:t xml:space="preserve"> с. М. Підліски, вул. Нова,1, ПП «Глорія – Приват» (біля автодороги Київ – Чоп).</w:t>
      </w:r>
    </w:p>
    <w:p w:rsidR="00447935" w:rsidRPr="00B34A38" w:rsidRDefault="00447935" w:rsidP="00447935">
      <w:pPr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   </w:t>
      </w:r>
    </w:p>
    <w:p w:rsidR="00447935" w:rsidRPr="00B34A38" w:rsidRDefault="00447935" w:rsidP="00447935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Відповідно до статті 19 Закону України "Про регулювання містобудівної діяльності" та Закону України "Про місцеве самоврядування в Україні", </w:t>
      </w:r>
      <w:bookmarkStart w:id="0" w:name="7"/>
      <w:bookmarkEnd w:id="0"/>
      <w:r w:rsidRPr="00B34A38">
        <w:rPr>
          <w:sz w:val="28"/>
          <w:szCs w:val="28"/>
          <w:lang w:val="uk-UA"/>
        </w:rPr>
        <w:t xml:space="preserve">розглянувши проект детального планування території на земельну ділянку для облаштування стоянки автотранспорту за </w:t>
      </w:r>
      <w:proofErr w:type="spellStart"/>
      <w:r w:rsidRPr="00B34A38">
        <w:rPr>
          <w:sz w:val="28"/>
          <w:szCs w:val="28"/>
          <w:lang w:val="uk-UA"/>
        </w:rPr>
        <w:t>адресою</w:t>
      </w:r>
      <w:proofErr w:type="spellEnd"/>
      <w:r w:rsidRPr="00B34A38">
        <w:rPr>
          <w:sz w:val="28"/>
          <w:szCs w:val="28"/>
          <w:lang w:val="uk-UA"/>
        </w:rPr>
        <w:t xml:space="preserve"> с. М. Підліски, вул. Нова,1 ПП «Глорія – Приват» (біля автодороги Київ – Чоп),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447935" w:rsidRPr="00B34A38" w:rsidRDefault="00447935" w:rsidP="00447935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447935" w:rsidRPr="00B34A38" w:rsidRDefault="00447935" w:rsidP="00447935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B34A3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447935" w:rsidRPr="00B34A38" w:rsidRDefault="00447935" w:rsidP="00447935">
      <w:pPr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1. </w:t>
      </w:r>
      <w:proofErr w:type="spellStart"/>
      <w:r w:rsidRPr="00B34A38">
        <w:rPr>
          <w:sz w:val="28"/>
          <w:szCs w:val="28"/>
        </w:rPr>
        <w:t>Затвердити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детальний</w:t>
      </w:r>
      <w:proofErr w:type="spellEnd"/>
      <w:r w:rsidRPr="00B34A38">
        <w:rPr>
          <w:sz w:val="28"/>
          <w:szCs w:val="28"/>
        </w:rPr>
        <w:t xml:space="preserve"> план </w:t>
      </w:r>
      <w:proofErr w:type="spellStart"/>
      <w:r w:rsidRPr="00B34A38">
        <w:rPr>
          <w:sz w:val="28"/>
          <w:szCs w:val="28"/>
        </w:rPr>
        <w:t>території</w:t>
      </w:r>
      <w:proofErr w:type="spellEnd"/>
      <w:r w:rsidRPr="00B34A38">
        <w:rPr>
          <w:sz w:val="28"/>
          <w:szCs w:val="28"/>
        </w:rPr>
        <w:t xml:space="preserve"> </w:t>
      </w:r>
      <w:r w:rsidRPr="00B34A38">
        <w:rPr>
          <w:sz w:val="28"/>
          <w:szCs w:val="28"/>
          <w:lang w:val="uk-UA"/>
        </w:rPr>
        <w:t xml:space="preserve">на земельну ділянку для облаштування стоянки автотранспорту за </w:t>
      </w:r>
      <w:proofErr w:type="spellStart"/>
      <w:r w:rsidRPr="00B34A38">
        <w:rPr>
          <w:sz w:val="28"/>
          <w:szCs w:val="28"/>
          <w:lang w:val="uk-UA"/>
        </w:rPr>
        <w:t>адресою</w:t>
      </w:r>
      <w:proofErr w:type="spellEnd"/>
      <w:r w:rsidRPr="00B34A38">
        <w:rPr>
          <w:sz w:val="28"/>
          <w:szCs w:val="28"/>
          <w:lang w:val="uk-UA"/>
        </w:rPr>
        <w:t xml:space="preserve"> с. М. Підліски, вул. Нова,1 (біля автодороги Київ – Чоп) ПП «Глорія – Приват»</w:t>
      </w:r>
    </w:p>
    <w:p w:rsidR="00447935" w:rsidRPr="00B34A38" w:rsidRDefault="00447935" w:rsidP="00447935">
      <w:pPr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2.ПП «Глорія-Приват» розробити проект землеустрою щодо відведення земельної  ділянки в оренду</w:t>
      </w:r>
      <w:bookmarkStart w:id="1" w:name="8"/>
      <w:bookmarkStart w:id="2" w:name="9"/>
      <w:bookmarkEnd w:id="1"/>
      <w:bookmarkEnd w:id="2"/>
    </w:p>
    <w:p w:rsidR="00447935" w:rsidRPr="00B34A38" w:rsidRDefault="00447935" w:rsidP="00447935">
      <w:pPr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  <w:lang w:val="uk-UA"/>
        </w:rPr>
        <w:t>3.Контроль за виконання даного рішення покласти на постійну депутатську комісію з питань землекористування та екології</w:t>
      </w:r>
    </w:p>
    <w:p w:rsidR="00447935" w:rsidRPr="00B34A38" w:rsidRDefault="00447935" w:rsidP="00447935">
      <w:pPr>
        <w:ind w:firstLine="540"/>
        <w:jc w:val="both"/>
        <w:rPr>
          <w:sz w:val="28"/>
          <w:szCs w:val="28"/>
          <w:lang w:val="uk-UA"/>
        </w:rPr>
      </w:pPr>
    </w:p>
    <w:p w:rsidR="004D58D0" w:rsidRPr="00B34A38" w:rsidRDefault="004D58D0" w:rsidP="004D58D0">
      <w:pPr>
        <w:widowControl w:val="0"/>
        <w:ind w:firstLine="540"/>
        <w:jc w:val="center"/>
        <w:rPr>
          <w:sz w:val="28"/>
          <w:szCs w:val="28"/>
          <w:lang w:val="uk-UA"/>
        </w:rPr>
      </w:pPr>
      <w:bookmarkStart w:id="3" w:name="_GoBack"/>
      <w:bookmarkEnd w:id="3"/>
    </w:p>
    <w:p w:rsidR="00116AFC" w:rsidRPr="00B34A38" w:rsidRDefault="00116AFC" w:rsidP="00116AFC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3E4" w:rsidRDefault="005A73E4" w:rsidP="00B77AFB">
      <w:r>
        <w:separator/>
      </w:r>
    </w:p>
  </w:endnote>
  <w:endnote w:type="continuationSeparator" w:id="0">
    <w:p w:rsidR="005A73E4" w:rsidRDefault="005A73E4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5A73E4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5A73E4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3E4" w:rsidRDefault="005A73E4" w:rsidP="00B77AFB">
      <w:r>
        <w:separator/>
      </w:r>
    </w:p>
  </w:footnote>
  <w:footnote w:type="continuationSeparator" w:id="0">
    <w:p w:rsidR="005A73E4" w:rsidRDefault="005A73E4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76D31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1E09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2BD7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7935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D58D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3E4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3D29"/>
    <w:rsid w:val="00666369"/>
    <w:rsid w:val="00681EF4"/>
    <w:rsid w:val="006820F0"/>
    <w:rsid w:val="00687298"/>
    <w:rsid w:val="0069442D"/>
    <w:rsid w:val="006A1330"/>
    <w:rsid w:val="006A5B23"/>
    <w:rsid w:val="006A5B4F"/>
    <w:rsid w:val="006B152A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47D97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B32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00C"/>
    <w:rsid w:val="008E5454"/>
    <w:rsid w:val="008E56BB"/>
    <w:rsid w:val="008E726C"/>
    <w:rsid w:val="008F09BA"/>
    <w:rsid w:val="008F318B"/>
    <w:rsid w:val="008F34CC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26B45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1B9A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755E"/>
    <w:rsid w:val="00B77AFB"/>
    <w:rsid w:val="00B82B38"/>
    <w:rsid w:val="00B83D67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374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698C"/>
    <w:rsid w:val="00DE7ED2"/>
    <w:rsid w:val="00DF01B6"/>
    <w:rsid w:val="00DF5C30"/>
    <w:rsid w:val="00DF675D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76F13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1016B"/>
    <w:rsid w:val="00F12140"/>
    <w:rsid w:val="00F14213"/>
    <w:rsid w:val="00F1630B"/>
    <w:rsid w:val="00F1672E"/>
    <w:rsid w:val="00F246BA"/>
    <w:rsid w:val="00F24A60"/>
    <w:rsid w:val="00F2733D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7AF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1</Pages>
  <Words>819</Words>
  <Characters>468</Characters>
  <Application>Microsoft Office Word</Application>
  <DocSecurity>0</DocSecurity>
  <Lines>3</Lines>
  <Paragraphs>2</Paragraphs>
  <ScaleCrop>false</ScaleCrop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521</cp:revision>
  <dcterms:created xsi:type="dcterms:W3CDTF">2022-09-23T07:14:00Z</dcterms:created>
  <dcterms:modified xsi:type="dcterms:W3CDTF">2023-07-05T06:44:00Z</dcterms:modified>
</cp:coreProperties>
</file>