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C2605F" w:rsidRPr="007C5111" w:rsidRDefault="00C2605F" w:rsidP="00C2605F">
      <w:pPr>
        <w:widowControl w:val="0"/>
        <w:ind w:firstLine="540"/>
        <w:jc w:val="center"/>
        <w:rPr>
          <w:b/>
          <w:sz w:val="28"/>
          <w:szCs w:val="28"/>
        </w:rPr>
      </w:pPr>
      <w:r w:rsidRPr="007C5111">
        <w:rPr>
          <w:b/>
          <w:sz w:val="28"/>
          <w:szCs w:val="28"/>
        </w:rPr>
        <w:t>УКРАЇНА</w:t>
      </w:r>
    </w:p>
    <w:p w:rsidR="00C2605F" w:rsidRPr="007C5111" w:rsidRDefault="00C2605F" w:rsidP="00C2605F">
      <w:pPr>
        <w:pStyle w:val="a9"/>
        <w:widowControl w:val="0"/>
        <w:ind w:firstLine="540"/>
        <w:rPr>
          <w:szCs w:val="28"/>
        </w:rPr>
      </w:pPr>
      <w:r w:rsidRPr="007C5111">
        <w:rPr>
          <w:szCs w:val="28"/>
        </w:rPr>
        <w:t>ДУБЛЯНСЬКА МІСЬКА РАДА</w:t>
      </w:r>
    </w:p>
    <w:p w:rsidR="00C2605F" w:rsidRPr="007C5111" w:rsidRDefault="00C2605F" w:rsidP="00C2605F">
      <w:pPr>
        <w:widowControl w:val="0"/>
        <w:ind w:firstLine="540"/>
        <w:jc w:val="center"/>
        <w:rPr>
          <w:b/>
          <w:sz w:val="28"/>
          <w:szCs w:val="28"/>
        </w:rPr>
      </w:pPr>
      <w:r w:rsidRPr="007C5111">
        <w:rPr>
          <w:b/>
          <w:sz w:val="28"/>
          <w:szCs w:val="28"/>
        </w:rPr>
        <w:t>ЖОВКІВСЬКОГО РАЙОНУ ЛЬВІВСЬКОЇ ОБЛАСТІ</w:t>
      </w:r>
    </w:p>
    <w:p w:rsidR="00C2605F" w:rsidRPr="007C5111" w:rsidRDefault="00C2605F" w:rsidP="00C2605F">
      <w:pPr>
        <w:widowControl w:val="0"/>
        <w:ind w:firstLine="540"/>
        <w:jc w:val="center"/>
        <w:rPr>
          <w:sz w:val="28"/>
          <w:szCs w:val="28"/>
        </w:rPr>
      </w:pPr>
      <w:r w:rsidRPr="007C5111">
        <w:rPr>
          <w:sz w:val="28"/>
          <w:szCs w:val="28"/>
        </w:rPr>
        <w:t>/ шоста  сесія сьомого демократичного скликання /</w:t>
      </w:r>
    </w:p>
    <w:p w:rsidR="00C2605F" w:rsidRPr="007E3225" w:rsidRDefault="00C2605F" w:rsidP="00C2605F">
      <w:pPr>
        <w:widowControl w:val="0"/>
        <w:ind w:firstLine="540"/>
        <w:jc w:val="center"/>
        <w:rPr>
          <w:sz w:val="27"/>
          <w:szCs w:val="27"/>
        </w:rPr>
      </w:pPr>
    </w:p>
    <w:p w:rsidR="00C2605F" w:rsidRPr="007E3225" w:rsidRDefault="00C2605F" w:rsidP="00C2605F">
      <w:pPr>
        <w:pStyle w:val="8"/>
        <w:widowControl w:val="0"/>
        <w:spacing w:before="0" w:after="0"/>
        <w:ind w:firstLine="540"/>
        <w:jc w:val="center"/>
        <w:rPr>
          <w:b/>
          <w:i w:val="0"/>
          <w:sz w:val="27"/>
          <w:szCs w:val="27"/>
          <w:lang w:val="uk-UA"/>
        </w:rPr>
      </w:pPr>
      <w:r w:rsidRPr="007E3225">
        <w:rPr>
          <w:b/>
          <w:i w:val="0"/>
          <w:sz w:val="27"/>
          <w:szCs w:val="27"/>
          <w:lang w:val="uk-UA"/>
        </w:rPr>
        <w:t>РІШЕННЯ</w:t>
      </w:r>
    </w:p>
    <w:p w:rsidR="00C2605F" w:rsidRPr="007E3225" w:rsidRDefault="00C2605F" w:rsidP="00C2605F">
      <w:pPr>
        <w:pStyle w:val="8"/>
        <w:widowControl w:val="0"/>
        <w:spacing w:before="0" w:after="0"/>
        <w:ind w:firstLine="540"/>
        <w:jc w:val="center"/>
        <w:rPr>
          <w:b/>
          <w:i w:val="0"/>
          <w:sz w:val="27"/>
          <w:szCs w:val="27"/>
          <w:lang w:val="uk-UA"/>
        </w:rPr>
      </w:pPr>
    </w:p>
    <w:p w:rsidR="00C2605F" w:rsidRPr="007E3225" w:rsidRDefault="00C2605F" w:rsidP="00C2605F">
      <w:pPr>
        <w:widowControl w:val="0"/>
        <w:ind w:firstLine="540"/>
        <w:jc w:val="both"/>
        <w:rPr>
          <w:sz w:val="27"/>
          <w:szCs w:val="27"/>
        </w:rPr>
      </w:pPr>
    </w:p>
    <w:p w:rsidR="00C2605F" w:rsidRPr="007E3225" w:rsidRDefault="00C2605F" w:rsidP="00C2605F">
      <w:pPr>
        <w:widowControl w:val="0"/>
        <w:ind w:firstLine="540"/>
        <w:jc w:val="both"/>
        <w:rPr>
          <w:sz w:val="27"/>
          <w:szCs w:val="27"/>
        </w:rPr>
      </w:pPr>
      <w:r w:rsidRPr="007E3225">
        <w:rPr>
          <w:sz w:val="27"/>
          <w:szCs w:val="27"/>
        </w:rPr>
        <w:t>Від  2 червня 2016р.</w:t>
      </w:r>
      <w:r w:rsidRPr="007E3225">
        <w:rPr>
          <w:sz w:val="27"/>
          <w:szCs w:val="27"/>
        </w:rPr>
        <w:tab/>
      </w:r>
      <w:r w:rsidRPr="007E3225">
        <w:rPr>
          <w:sz w:val="27"/>
          <w:szCs w:val="27"/>
        </w:rPr>
        <w:tab/>
      </w:r>
      <w:r w:rsidRPr="007E3225">
        <w:rPr>
          <w:sz w:val="27"/>
          <w:szCs w:val="27"/>
        </w:rPr>
        <w:tab/>
        <w:t xml:space="preserve">                                      </w:t>
      </w:r>
      <w:r w:rsidRPr="007E3225">
        <w:rPr>
          <w:sz w:val="27"/>
          <w:szCs w:val="27"/>
        </w:rPr>
        <w:tab/>
        <w:t>№45</w:t>
      </w:r>
    </w:p>
    <w:p w:rsidR="00C2605F" w:rsidRPr="007E3225" w:rsidRDefault="00C2605F" w:rsidP="00C2605F">
      <w:pPr>
        <w:widowControl w:val="0"/>
        <w:ind w:firstLine="540"/>
        <w:jc w:val="both"/>
        <w:rPr>
          <w:sz w:val="27"/>
          <w:szCs w:val="27"/>
        </w:rPr>
      </w:pPr>
      <w:r w:rsidRPr="007E3225">
        <w:rPr>
          <w:sz w:val="27"/>
          <w:szCs w:val="27"/>
        </w:rPr>
        <w:t>м.Дубляни</w:t>
      </w:r>
    </w:p>
    <w:p w:rsidR="00C2605F" w:rsidRPr="007E3225" w:rsidRDefault="00C2605F" w:rsidP="00C2605F">
      <w:pPr>
        <w:ind w:firstLine="540"/>
        <w:jc w:val="both"/>
        <w:rPr>
          <w:sz w:val="27"/>
          <w:szCs w:val="27"/>
        </w:rPr>
      </w:pPr>
      <w:r w:rsidRPr="007E3225">
        <w:rPr>
          <w:sz w:val="27"/>
          <w:szCs w:val="27"/>
        </w:rPr>
        <w:t>Про надання дозволу на розробку проекту землеустрою земельних ділянок орієнтовною площею по 2,0га  відповідно, для оформлення договору оренди, терміном 10 років, які знаходиться за межами с.Ситихів Жовківського району Львівської області, гр. Хомишин Павлу Володимировичу</w:t>
      </w:r>
      <w:r>
        <w:rPr>
          <w:sz w:val="27"/>
          <w:szCs w:val="27"/>
        </w:rPr>
        <w:t xml:space="preserve"> та</w:t>
      </w:r>
      <w:r w:rsidRPr="007E3225">
        <w:rPr>
          <w:sz w:val="27"/>
          <w:szCs w:val="27"/>
        </w:rPr>
        <w:t xml:space="preserve"> Хомишин Галині Ярославівні</w:t>
      </w:r>
    </w:p>
    <w:p w:rsidR="00C2605F" w:rsidRPr="007E3225" w:rsidRDefault="00C2605F" w:rsidP="00C2605F">
      <w:pPr>
        <w:ind w:firstLine="540"/>
        <w:jc w:val="both"/>
        <w:rPr>
          <w:sz w:val="27"/>
          <w:szCs w:val="27"/>
        </w:rPr>
      </w:pPr>
    </w:p>
    <w:p w:rsidR="00C2605F" w:rsidRPr="007E3225" w:rsidRDefault="00C2605F" w:rsidP="00C2605F">
      <w:pPr>
        <w:widowControl w:val="0"/>
        <w:ind w:firstLine="540"/>
        <w:jc w:val="both"/>
        <w:rPr>
          <w:sz w:val="27"/>
          <w:szCs w:val="27"/>
        </w:rPr>
      </w:pPr>
      <w:r w:rsidRPr="007E3225">
        <w:rPr>
          <w:sz w:val="27"/>
          <w:szCs w:val="27"/>
        </w:rPr>
        <w:t xml:space="preserve">Розглянувши заяву і додані документи </w:t>
      </w:r>
      <w:r w:rsidRPr="007E3225">
        <w:rPr>
          <w:color w:val="000000"/>
          <w:sz w:val="27"/>
          <w:szCs w:val="27"/>
        </w:rPr>
        <w:t>гр.</w:t>
      </w:r>
      <w:r w:rsidRPr="007E3225">
        <w:rPr>
          <w:sz w:val="27"/>
          <w:szCs w:val="27"/>
        </w:rPr>
        <w:t xml:space="preserve"> Хомишин Павла Володимировича</w:t>
      </w:r>
      <w:r w:rsidRPr="007E3225">
        <w:rPr>
          <w:color w:val="000000"/>
          <w:sz w:val="27"/>
          <w:szCs w:val="27"/>
        </w:rPr>
        <w:t xml:space="preserve">, та </w:t>
      </w:r>
      <w:r w:rsidRPr="007E3225">
        <w:rPr>
          <w:sz w:val="27"/>
          <w:szCs w:val="27"/>
        </w:rPr>
        <w:t xml:space="preserve"> Хомишин Галині Ярославівні,</w:t>
      </w:r>
      <w:r w:rsidRPr="007E3225">
        <w:rPr>
          <w:color w:val="000000"/>
          <w:sz w:val="27"/>
          <w:szCs w:val="27"/>
        </w:rPr>
        <w:t xml:space="preserve"> які проживають в с. Ситихів, вул.Ситихівська, 136, Жовківського рн.,Львівської обл. ,в</w:t>
      </w:r>
      <w:r w:rsidRPr="007E3225">
        <w:rPr>
          <w:sz w:val="27"/>
          <w:szCs w:val="27"/>
        </w:rPr>
        <w:t xml:space="preserve">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 </w:t>
      </w:r>
    </w:p>
    <w:p w:rsidR="00C2605F" w:rsidRPr="007E3225" w:rsidRDefault="00C2605F" w:rsidP="00C2605F">
      <w:pPr>
        <w:widowControl w:val="0"/>
        <w:ind w:firstLine="540"/>
        <w:jc w:val="both"/>
        <w:rPr>
          <w:sz w:val="27"/>
          <w:szCs w:val="27"/>
        </w:rPr>
      </w:pPr>
      <w:r w:rsidRPr="007E3225">
        <w:rPr>
          <w:sz w:val="27"/>
          <w:szCs w:val="27"/>
        </w:rPr>
        <w:t>ВИРІШИЛА:</w:t>
      </w:r>
    </w:p>
    <w:p w:rsidR="00C2605F" w:rsidRPr="007E3225" w:rsidRDefault="00C2605F" w:rsidP="00C2605F">
      <w:pPr>
        <w:ind w:firstLine="540"/>
        <w:jc w:val="both"/>
        <w:rPr>
          <w:sz w:val="27"/>
          <w:szCs w:val="27"/>
        </w:rPr>
      </w:pPr>
      <w:r w:rsidRPr="007E3225">
        <w:rPr>
          <w:sz w:val="27"/>
          <w:szCs w:val="27"/>
        </w:rPr>
        <w:t>1.Надати дозвіл гр. Хомишин Павлу Володимировичу на розробку проекту землеустрою земельної ділянки  для оформлення договору оренди, терміном 10 років орієнтовною площею 2,0га яка знаходиться за межами с.Ситихів Жовківського району Львівської області, для сінокосіння і випасання худоби та для вирощування сільськогосподарської продукції.</w:t>
      </w:r>
    </w:p>
    <w:p w:rsidR="00C2605F" w:rsidRPr="007E3225" w:rsidRDefault="00C2605F" w:rsidP="00C2605F">
      <w:pPr>
        <w:ind w:firstLine="540"/>
        <w:jc w:val="both"/>
        <w:rPr>
          <w:sz w:val="27"/>
          <w:szCs w:val="27"/>
        </w:rPr>
      </w:pPr>
      <w:r w:rsidRPr="007E3225">
        <w:rPr>
          <w:sz w:val="27"/>
          <w:szCs w:val="27"/>
        </w:rPr>
        <w:t xml:space="preserve">2.Надати дозвіл гр. Хомишин Галині Ярославівні на розробку проекту землеустрою земельної ділянки  для оформлення договору оренди, терміном 10 років орієнтовною площею </w:t>
      </w:r>
      <w:smartTag w:uri="urn:schemas-microsoft-com:office:smarttags" w:element="metricconverter">
        <w:smartTagPr>
          <w:attr w:name="ProductID" w:val="2,0 га"/>
        </w:smartTagPr>
        <w:r w:rsidRPr="007E3225">
          <w:rPr>
            <w:sz w:val="27"/>
            <w:szCs w:val="27"/>
          </w:rPr>
          <w:t>2,0 га</w:t>
        </w:r>
      </w:smartTag>
      <w:r w:rsidRPr="007E3225">
        <w:rPr>
          <w:sz w:val="27"/>
          <w:szCs w:val="27"/>
        </w:rPr>
        <w:t xml:space="preserve"> яка знаходиться за межами с.Ситихів Жовківського району Львівської області для вирощування сільськогосподарської продукції.</w:t>
      </w:r>
    </w:p>
    <w:p w:rsidR="00C2605F" w:rsidRPr="00C2605F" w:rsidRDefault="00C2605F" w:rsidP="00C2605F">
      <w:pPr>
        <w:pStyle w:val="1"/>
        <w:widowControl w:val="0"/>
        <w:ind w:firstLine="540"/>
        <w:jc w:val="both"/>
        <w:rPr>
          <w:sz w:val="27"/>
          <w:szCs w:val="27"/>
        </w:rPr>
      </w:pPr>
      <w:r w:rsidRPr="00C2605F">
        <w:rPr>
          <w:sz w:val="27"/>
          <w:szCs w:val="27"/>
        </w:rPr>
        <w:t>3. Гр. Хомишин Павлу Володимировичу та гр. Хомишин Галині Ярославівні звернутися у відповідну сертифіковану землевпорядну організацію, яка відповідно до вимог чинного законодавства має право на проведення землевпорядних робіт, для розробки проекту землеустрою земельної ділянки  для оформлення договору оренди.</w:t>
      </w:r>
    </w:p>
    <w:p w:rsidR="00C2605F" w:rsidRPr="007E3225" w:rsidRDefault="00C2605F" w:rsidP="00C2605F">
      <w:pPr>
        <w:widowControl w:val="0"/>
        <w:tabs>
          <w:tab w:val="left" w:pos="-180"/>
        </w:tabs>
        <w:ind w:firstLine="540"/>
        <w:jc w:val="both"/>
        <w:rPr>
          <w:sz w:val="27"/>
          <w:szCs w:val="27"/>
        </w:rPr>
      </w:pPr>
      <w:r w:rsidRPr="007E3225">
        <w:rPr>
          <w:sz w:val="27"/>
          <w:szCs w:val="27"/>
        </w:rPr>
        <w:t>4. Гр. Хомишин Павлу Володимировичу та гр. Хомишин Галині Ярославівні  виготовлений проект із землеустою подати до Дублянської міської ради для розгляду та затвердження  у встановленому законом порядку.</w:t>
      </w:r>
    </w:p>
    <w:p w:rsidR="00C2605F" w:rsidRPr="007E3225" w:rsidRDefault="00C2605F" w:rsidP="00C2605F">
      <w:pPr>
        <w:widowControl w:val="0"/>
        <w:ind w:firstLine="540"/>
        <w:jc w:val="both"/>
        <w:rPr>
          <w:sz w:val="27"/>
          <w:szCs w:val="27"/>
        </w:rPr>
      </w:pPr>
      <w:r w:rsidRPr="007E3225">
        <w:rPr>
          <w:sz w:val="27"/>
          <w:szCs w:val="27"/>
        </w:rPr>
        <w:t>5. Контроль за виконанням даного рішення покласти на постійну комісію міської ради з питань землекористування та екології.</w:t>
      </w:r>
    </w:p>
    <w:p w:rsidR="00C2605F" w:rsidRPr="007E3225" w:rsidRDefault="00C2605F" w:rsidP="00C2605F">
      <w:pPr>
        <w:shd w:val="clear" w:color="auto" w:fill="FFFFFF"/>
        <w:ind w:firstLine="540"/>
        <w:jc w:val="center"/>
        <w:rPr>
          <w:bCs/>
          <w:sz w:val="27"/>
          <w:szCs w:val="27"/>
        </w:rPr>
      </w:pPr>
      <w:bookmarkStart w:id="1" w:name="_GoBack"/>
      <w:bookmarkEnd w:id="1"/>
    </w:p>
    <w:p w:rsidR="00C2605F" w:rsidRPr="007E3225" w:rsidRDefault="00C2605F" w:rsidP="00C2605F">
      <w:pPr>
        <w:shd w:val="clear" w:color="auto" w:fill="FFFFFF"/>
        <w:ind w:firstLine="540"/>
        <w:jc w:val="center"/>
        <w:rPr>
          <w:bCs/>
          <w:sz w:val="27"/>
          <w:szCs w:val="27"/>
        </w:rPr>
      </w:pPr>
    </w:p>
    <w:p w:rsidR="00C2605F" w:rsidRPr="007E3225" w:rsidRDefault="00C2605F" w:rsidP="00C2605F">
      <w:pPr>
        <w:shd w:val="clear" w:color="auto" w:fill="FFFFFF"/>
        <w:ind w:firstLine="540"/>
        <w:jc w:val="center"/>
        <w:rPr>
          <w:bCs/>
          <w:sz w:val="27"/>
          <w:szCs w:val="27"/>
        </w:rPr>
      </w:pPr>
      <w:r w:rsidRPr="007E3225">
        <w:rPr>
          <w:bCs/>
          <w:sz w:val="27"/>
          <w:szCs w:val="27"/>
        </w:rPr>
        <w:t>Міський голова                                    В.Ю. Попович</w:t>
      </w: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438C" w:rsidRDefault="0014438C">
      <w:r>
        <w:separator/>
      </w:r>
    </w:p>
  </w:endnote>
  <w:endnote w:type="continuationSeparator" w:id="0">
    <w:p w:rsidR="0014438C" w:rsidRDefault="00144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438C" w:rsidRDefault="0014438C">
      <w:r>
        <w:separator/>
      </w:r>
    </w:p>
  </w:footnote>
  <w:footnote w:type="continuationSeparator" w:id="0">
    <w:p w:rsidR="0014438C" w:rsidRDefault="0014438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4438C"/>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2605F"/>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C2605F"/>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C2605F"/>
    <w:rPr>
      <w:i/>
      <w:iCs/>
      <w:sz w:val="24"/>
      <w:szCs w:val="24"/>
    </w:rPr>
  </w:style>
  <w:style w:type="paragraph" w:styleId="a9">
    <w:name w:val="Title"/>
    <w:basedOn w:val="a"/>
    <w:link w:val="aa"/>
    <w:qFormat/>
    <w:rsid w:val="00C2605F"/>
    <w:pPr>
      <w:jc w:val="center"/>
    </w:pPr>
    <w:rPr>
      <w:b/>
      <w:sz w:val="28"/>
    </w:rPr>
  </w:style>
  <w:style w:type="character" w:customStyle="1" w:styleId="aa">
    <w:name w:val="Назва Знак"/>
    <w:basedOn w:val="a0"/>
    <w:link w:val="a9"/>
    <w:rsid w:val="00C2605F"/>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72EEE-9727-43BA-965A-D246ACD43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62</TotalTime>
  <Pages>2</Pages>
  <Words>1418</Words>
  <Characters>809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2023-07-05T12:23:00Z</dcterms:modified>
</cp:coreProperties>
</file>