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8C1225" w:rsidRPr="007C5111" w:rsidRDefault="008C1225" w:rsidP="008C1225">
      <w:pPr>
        <w:widowControl w:val="0"/>
        <w:ind w:firstLine="540"/>
        <w:jc w:val="center"/>
        <w:rPr>
          <w:b/>
          <w:sz w:val="28"/>
          <w:szCs w:val="28"/>
        </w:rPr>
      </w:pPr>
      <w:r w:rsidRPr="007C5111">
        <w:rPr>
          <w:b/>
          <w:sz w:val="28"/>
          <w:szCs w:val="28"/>
        </w:rPr>
        <w:t>УКРАЇНА</w:t>
      </w:r>
    </w:p>
    <w:p w:rsidR="008C1225" w:rsidRPr="007C5111" w:rsidRDefault="008C1225" w:rsidP="008C1225">
      <w:pPr>
        <w:pStyle w:val="a9"/>
        <w:widowControl w:val="0"/>
        <w:ind w:firstLine="540"/>
        <w:rPr>
          <w:szCs w:val="28"/>
        </w:rPr>
      </w:pPr>
      <w:r w:rsidRPr="007C5111">
        <w:rPr>
          <w:szCs w:val="28"/>
        </w:rPr>
        <w:t>ДУБЛЯНСЬКА МІСЬКА РАДА</w:t>
      </w:r>
    </w:p>
    <w:p w:rsidR="008C1225" w:rsidRPr="007C5111" w:rsidRDefault="008C1225" w:rsidP="008C1225">
      <w:pPr>
        <w:widowControl w:val="0"/>
        <w:ind w:firstLine="540"/>
        <w:jc w:val="center"/>
        <w:rPr>
          <w:b/>
          <w:sz w:val="28"/>
          <w:szCs w:val="28"/>
        </w:rPr>
      </w:pPr>
      <w:r w:rsidRPr="007C5111">
        <w:rPr>
          <w:b/>
          <w:sz w:val="28"/>
          <w:szCs w:val="28"/>
        </w:rPr>
        <w:t>ЖОВКІВСЬКОГО РАЙОНУ ЛЬВІВСЬКОЇ ОБЛАСТІ</w:t>
      </w:r>
    </w:p>
    <w:p w:rsidR="008C1225" w:rsidRPr="007C5111" w:rsidRDefault="008C1225" w:rsidP="008C1225">
      <w:pPr>
        <w:widowControl w:val="0"/>
        <w:ind w:firstLine="540"/>
        <w:jc w:val="center"/>
        <w:rPr>
          <w:sz w:val="28"/>
          <w:szCs w:val="28"/>
        </w:rPr>
      </w:pPr>
      <w:r w:rsidRPr="007C5111">
        <w:rPr>
          <w:sz w:val="28"/>
          <w:szCs w:val="28"/>
        </w:rPr>
        <w:t>/ шоста  сесія сьомого демократичного скликання /</w:t>
      </w:r>
    </w:p>
    <w:p w:rsidR="008C1225" w:rsidRPr="007C5111" w:rsidRDefault="008C1225" w:rsidP="008C1225">
      <w:pPr>
        <w:widowControl w:val="0"/>
        <w:ind w:firstLine="540"/>
        <w:jc w:val="center"/>
        <w:rPr>
          <w:sz w:val="28"/>
          <w:szCs w:val="28"/>
        </w:rPr>
      </w:pPr>
    </w:p>
    <w:p w:rsidR="008C1225" w:rsidRPr="007C5111" w:rsidRDefault="008C1225" w:rsidP="008C1225">
      <w:pPr>
        <w:pStyle w:val="8"/>
        <w:widowControl w:val="0"/>
        <w:spacing w:before="0" w:after="0"/>
        <w:ind w:firstLine="540"/>
        <w:jc w:val="center"/>
        <w:rPr>
          <w:b/>
          <w:i w:val="0"/>
          <w:sz w:val="28"/>
          <w:szCs w:val="28"/>
          <w:lang w:val="uk-UA"/>
        </w:rPr>
      </w:pPr>
      <w:r w:rsidRPr="007C5111">
        <w:rPr>
          <w:b/>
          <w:i w:val="0"/>
          <w:sz w:val="28"/>
          <w:szCs w:val="28"/>
          <w:lang w:val="uk-UA"/>
        </w:rPr>
        <w:t>РІШЕННЯ</w:t>
      </w:r>
    </w:p>
    <w:p w:rsidR="008C1225" w:rsidRPr="007C5111" w:rsidRDefault="008C1225" w:rsidP="008C1225">
      <w:pPr>
        <w:pStyle w:val="8"/>
        <w:widowControl w:val="0"/>
        <w:spacing w:before="0" w:after="0"/>
        <w:ind w:firstLine="540"/>
        <w:jc w:val="center"/>
        <w:rPr>
          <w:b/>
          <w:i w:val="0"/>
          <w:sz w:val="28"/>
          <w:szCs w:val="28"/>
          <w:lang w:val="uk-UA"/>
        </w:rPr>
      </w:pPr>
    </w:p>
    <w:p w:rsidR="008C1225" w:rsidRPr="007C5111" w:rsidRDefault="008C1225" w:rsidP="008C1225">
      <w:pPr>
        <w:widowControl w:val="0"/>
        <w:ind w:firstLine="540"/>
        <w:jc w:val="both"/>
        <w:rPr>
          <w:sz w:val="28"/>
          <w:szCs w:val="28"/>
        </w:rPr>
      </w:pPr>
    </w:p>
    <w:p w:rsidR="008C1225" w:rsidRPr="007C5111" w:rsidRDefault="008C1225" w:rsidP="008C1225">
      <w:pPr>
        <w:widowControl w:val="0"/>
        <w:ind w:firstLine="540"/>
        <w:jc w:val="both"/>
        <w:rPr>
          <w:sz w:val="28"/>
          <w:szCs w:val="28"/>
        </w:rPr>
      </w:pPr>
      <w:r w:rsidRPr="007C5111">
        <w:rPr>
          <w:sz w:val="28"/>
          <w:szCs w:val="28"/>
        </w:rPr>
        <w:t>Від  2 червня 2016р.</w:t>
      </w:r>
      <w:r w:rsidRPr="007C5111">
        <w:rPr>
          <w:sz w:val="28"/>
          <w:szCs w:val="28"/>
        </w:rPr>
        <w:tab/>
      </w:r>
      <w:r w:rsidRPr="007C5111">
        <w:rPr>
          <w:sz w:val="28"/>
          <w:szCs w:val="28"/>
        </w:rPr>
        <w:tab/>
      </w:r>
      <w:r w:rsidRPr="007C5111">
        <w:rPr>
          <w:sz w:val="28"/>
          <w:szCs w:val="28"/>
        </w:rPr>
        <w:tab/>
        <w:t xml:space="preserve">                                      </w:t>
      </w:r>
      <w:r w:rsidRPr="007C5111">
        <w:rPr>
          <w:sz w:val="28"/>
          <w:szCs w:val="28"/>
        </w:rPr>
        <w:tab/>
        <w:t>№48</w:t>
      </w:r>
    </w:p>
    <w:p w:rsidR="008C1225" w:rsidRPr="007C5111" w:rsidRDefault="008C1225" w:rsidP="008C1225">
      <w:pPr>
        <w:widowControl w:val="0"/>
        <w:ind w:firstLine="540"/>
        <w:jc w:val="both"/>
        <w:rPr>
          <w:sz w:val="28"/>
          <w:szCs w:val="28"/>
        </w:rPr>
      </w:pPr>
      <w:r w:rsidRPr="007C5111">
        <w:rPr>
          <w:sz w:val="28"/>
          <w:szCs w:val="28"/>
        </w:rPr>
        <w:t>м.Дубляни</w:t>
      </w:r>
    </w:p>
    <w:p w:rsidR="008C1225" w:rsidRPr="007C5111" w:rsidRDefault="008C1225" w:rsidP="008C1225">
      <w:pPr>
        <w:ind w:firstLine="540"/>
        <w:jc w:val="both"/>
        <w:rPr>
          <w:sz w:val="28"/>
          <w:szCs w:val="28"/>
        </w:rPr>
      </w:pPr>
      <w:r w:rsidRPr="007C5111">
        <w:rPr>
          <w:sz w:val="28"/>
          <w:szCs w:val="28"/>
        </w:rPr>
        <w:t>Про надання дозволу на виготовлення документації із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Федишину Володимиру Михайловичу</w:t>
      </w:r>
    </w:p>
    <w:p w:rsidR="008C1225" w:rsidRPr="007C5111" w:rsidRDefault="008C1225" w:rsidP="008C1225">
      <w:pPr>
        <w:ind w:firstLine="540"/>
        <w:jc w:val="both"/>
        <w:rPr>
          <w:sz w:val="28"/>
          <w:szCs w:val="28"/>
        </w:rPr>
      </w:pPr>
    </w:p>
    <w:p w:rsidR="008C1225" w:rsidRPr="007C5111" w:rsidRDefault="008C1225" w:rsidP="008C1225">
      <w:pPr>
        <w:ind w:firstLine="540"/>
        <w:jc w:val="both"/>
        <w:rPr>
          <w:sz w:val="28"/>
          <w:szCs w:val="28"/>
        </w:rPr>
      </w:pPr>
      <w:r w:rsidRPr="007C5111">
        <w:rPr>
          <w:sz w:val="28"/>
          <w:szCs w:val="28"/>
        </w:rPr>
        <w:t>Розглянувши заяву і додані документи гр. Федишина Володимира Михайловича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8C1225" w:rsidRPr="007C5111" w:rsidRDefault="008C1225" w:rsidP="008C1225">
      <w:pPr>
        <w:ind w:firstLine="540"/>
        <w:jc w:val="both"/>
        <w:rPr>
          <w:bCs/>
          <w:sz w:val="28"/>
          <w:szCs w:val="28"/>
        </w:rPr>
      </w:pPr>
      <w:r w:rsidRPr="007C5111">
        <w:rPr>
          <w:bCs/>
          <w:sz w:val="28"/>
          <w:szCs w:val="28"/>
        </w:rPr>
        <w:t>ВИРІШИЛА:</w:t>
      </w:r>
    </w:p>
    <w:p w:rsidR="008C1225" w:rsidRPr="007C5111" w:rsidRDefault="008C1225" w:rsidP="008C1225">
      <w:pPr>
        <w:ind w:firstLine="540"/>
        <w:jc w:val="both"/>
        <w:rPr>
          <w:sz w:val="28"/>
          <w:szCs w:val="28"/>
        </w:rPr>
      </w:pPr>
      <w:r w:rsidRPr="007C5111">
        <w:rPr>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Федишину Володимиру Михайловичу</w:t>
      </w:r>
    </w:p>
    <w:p w:rsidR="008C1225" w:rsidRPr="007C5111" w:rsidRDefault="008C1225" w:rsidP="008C1225">
      <w:pPr>
        <w:ind w:firstLine="540"/>
        <w:jc w:val="both"/>
        <w:rPr>
          <w:sz w:val="28"/>
          <w:szCs w:val="28"/>
        </w:rPr>
      </w:pPr>
      <w:r w:rsidRPr="007C5111">
        <w:rPr>
          <w:sz w:val="28"/>
          <w:szCs w:val="28"/>
        </w:rPr>
        <w:t>2. Гр. Федишину Володимиру Михайловичу звернутися у відповідну сертифіковану землевпорядну організацію для розроблення землевпорядної документації.</w:t>
      </w:r>
    </w:p>
    <w:p w:rsidR="008C1225" w:rsidRPr="007C5111" w:rsidRDefault="008C1225" w:rsidP="008C1225">
      <w:pPr>
        <w:ind w:firstLine="540"/>
        <w:jc w:val="both"/>
        <w:rPr>
          <w:sz w:val="28"/>
          <w:szCs w:val="28"/>
        </w:rPr>
      </w:pPr>
      <w:r w:rsidRPr="007C5111">
        <w:rPr>
          <w:sz w:val="28"/>
          <w:szCs w:val="28"/>
        </w:rPr>
        <w:t xml:space="preserve">     3. Гр. Федишину Володимиру Михайловичу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8C1225" w:rsidRPr="007C5111" w:rsidRDefault="008C1225" w:rsidP="008C1225">
      <w:pPr>
        <w:widowControl w:val="0"/>
        <w:ind w:firstLine="540"/>
        <w:jc w:val="both"/>
        <w:rPr>
          <w:sz w:val="28"/>
          <w:szCs w:val="28"/>
        </w:rPr>
      </w:pPr>
      <w:r w:rsidRPr="007C5111">
        <w:rPr>
          <w:sz w:val="28"/>
          <w:szCs w:val="28"/>
        </w:rPr>
        <w:t>4. Контроль за виконанням рішення покласти на постійну депутатську комісію з питань землекористування та екології.</w:t>
      </w:r>
    </w:p>
    <w:p w:rsidR="008C1225" w:rsidRPr="007C5111" w:rsidRDefault="008C1225" w:rsidP="008C1225">
      <w:pPr>
        <w:ind w:firstLine="540"/>
        <w:rPr>
          <w:sz w:val="28"/>
          <w:szCs w:val="28"/>
        </w:rPr>
      </w:pPr>
    </w:p>
    <w:p w:rsidR="008C1225" w:rsidRDefault="008C1225" w:rsidP="008C1225">
      <w:pPr>
        <w:widowControl w:val="0"/>
        <w:ind w:firstLine="540"/>
        <w:jc w:val="center"/>
        <w:rPr>
          <w:sz w:val="28"/>
          <w:szCs w:val="28"/>
        </w:rPr>
      </w:pPr>
    </w:p>
    <w:p w:rsidR="008C1225" w:rsidRPr="007C5111" w:rsidRDefault="008C1225" w:rsidP="008C1225">
      <w:pPr>
        <w:widowControl w:val="0"/>
        <w:ind w:firstLine="540"/>
        <w:jc w:val="center"/>
        <w:rPr>
          <w:sz w:val="28"/>
          <w:szCs w:val="28"/>
        </w:rPr>
      </w:pPr>
    </w:p>
    <w:p w:rsidR="008C1225" w:rsidRPr="007C5111" w:rsidRDefault="008C1225" w:rsidP="008C1225">
      <w:pPr>
        <w:ind w:firstLine="540"/>
        <w:jc w:val="center"/>
        <w:rPr>
          <w:sz w:val="28"/>
          <w:szCs w:val="28"/>
        </w:rPr>
      </w:pPr>
      <w:r w:rsidRPr="007C5111">
        <w:rPr>
          <w:sz w:val="28"/>
          <w:szCs w:val="28"/>
        </w:rPr>
        <w:t>Міський голова</w:t>
      </w:r>
      <w:r w:rsidRPr="007C5111">
        <w:rPr>
          <w:sz w:val="28"/>
          <w:szCs w:val="28"/>
        </w:rPr>
        <w:tab/>
      </w:r>
      <w:r w:rsidRPr="007C5111">
        <w:rPr>
          <w:sz w:val="28"/>
          <w:szCs w:val="28"/>
        </w:rPr>
        <w:tab/>
      </w:r>
      <w:r w:rsidRPr="007C5111">
        <w:rPr>
          <w:sz w:val="28"/>
          <w:szCs w:val="28"/>
        </w:rPr>
        <w:tab/>
      </w:r>
      <w:r w:rsidRPr="007C5111">
        <w:rPr>
          <w:sz w:val="28"/>
          <w:szCs w:val="28"/>
        </w:rPr>
        <w:tab/>
      </w:r>
      <w:r w:rsidRPr="007C5111">
        <w:rPr>
          <w:sz w:val="28"/>
          <w:szCs w:val="28"/>
        </w:rPr>
        <w:tab/>
        <w:t>В.Ю.Попович</w:t>
      </w: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192" w:rsidRDefault="00D64192">
      <w:r>
        <w:separator/>
      </w:r>
    </w:p>
  </w:endnote>
  <w:endnote w:type="continuationSeparator" w:id="0">
    <w:p w:rsidR="00D64192" w:rsidRDefault="00D64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192" w:rsidRDefault="00D64192">
      <w:r>
        <w:separator/>
      </w:r>
    </w:p>
  </w:footnote>
  <w:footnote w:type="continuationSeparator" w:id="0">
    <w:p w:rsidR="00D64192" w:rsidRDefault="00D641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1225"/>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D64192"/>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8C1225"/>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8C1225"/>
    <w:rPr>
      <w:i/>
      <w:iCs/>
      <w:sz w:val="24"/>
      <w:szCs w:val="24"/>
    </w:rPr>
  </w:style>
  <w:style w:type="paragraph" w:styleId="a9">
    <w:name w:val="Title"/>
    <w:basedOn w:val="a"/>
    <w:link w:val="aa"/>
    <w:qFormat/>
    <w:rsid w:val="008C1225"/>
    <w:pPr>
      <w:jc w:val="center"/>
    </w:pPr>
    <w:rPr>
      <w:b/>
      <w:sz w:val="28"/>
    </w:rPr>
  </w:style>
  <w:style w:type="character" w:customStyle="1" w:styleId="aa">
    <w:name w:val="Назва Знак"/>
    <w:basedOn w:val="a0"/>
    <w:link w:val="a9"/>
    <w:rsid w:val="008C1225"/>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E485D-0E6F-479B-9BE8-3CFBA1BD0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1031</Words>
  <Characters>588</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2023-07-05T12:26:00Z</dcterms:modified>
</cp:coreProperties>
</file>