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23E03" w:rsidRPr="007C5111" w:rsidRDefault="00323E03" w:rsidP="00323E0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323E03" w:rsidRPr="007C5111" w:rsidRDefault="00323E03" w:rsidP="00323E0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323E03" w:rsidRPr="007C5111" w:rsidRDefault="00323E03" w:rsidP="00323E0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323E03" w:rsidRPr="007C5111" w:rsidRDefault="00323E03" w:rsidP="00323E0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323E03" w:rsidRPr="007C5111" w:rsidRDefault="00323E03" w:rsidP="00323E03">
      <w:pPr>
        <w:widowControl w:val="0"/>
        <w:ind w:firstLine="540"/>
        <w:jc w:val="center"/>
        <w:rPr>
          <w:sz w:val="28"/>
          <w:szCs w:val="28"/>
        </w:rPr>
      </w:pPr>
    </w:p>
    <w:p w:rsidR="00323E03" w:rsidRPr="007C5111" w:rsidRDefault="00323E03" w:rsidP="00323E0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323E03" w:rsidRPr="007C5111" w:rsidRDefault="00323E03" w:rsidP="00323E0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23E03" w:rsidRPr="007C5111" w:rsidRDefault="00323E03" w:rsidP="00323E03">
      <w:pPr>
        <w:widowControl w:val="0"/>
        <w:ind w:firstLine="540"/>
        <w:jc w:val="both"/>
        <w:rPr>
          <w:sz w:val="28"/>
          <w:szCs w:val="28"/>
        </w:rPr>
      </w:pPr>
    </w:p>
    <w:p w:rsidR="00323E03" w:rsidRPr="007C5111" w:rsidRDefault="00323E03" w:rsidP="00323E0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№63</w:t>
      </w:r>
    </w:p>
    <w:p w:rsidR="00323E03" w:rsidRPr="007C5111" w:rsidRDefault="00323E03" w:rsidP="00323E0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м.Дубляни</w:t>
      </w:r>
    </w:p>
    <w:p w:rsidR="00323E03" w:rsidRPr="007C5111" w:rsidRDefault="00323E03" w:rsidP="00323E0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Про затвердження технічної документації із землеустрою щодо встановлення меж земельних ділянок в натурі на (місцевості) площею  0,</w:t>
      </w:r>
      <w:r w:rsidRPr="007C5111"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>.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Б.Хмельницького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33</w:t>
      </w:r>
      <w:r w:rsidRPr="007C5111">
        <w:rPr>
          <w:sz w:val="28"/>
          <w:szCs w:val="28"/>
        </w:rPr>
        <w:t>.</w:t>
      </w:r>
    </w:p>
    <w:p w:rsidR="00323E03" w:rsidRPr="007C5111" w:rsidRDefault="00323E03" w:rsidP="00323E0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323E03" w:rsidRPr="007C5111" w:rsidRDefault="00323E03" w:rsidP="00323E0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Розглянувши заяви громадян, керуючись ст. ст. 12, 79-1, 107, 118, 121, 125, 126 Земельного кодексу України, ст. 26 Закону України «Про місцеве самоврядування в Україні», ст. 25 Закону України «Про землеустрій», ст. 21 Закону України «Про державний земельний кадастр», Законом України «Про державну реєстрацію речових прав на нерухоме майно та їх обтяжень» ,враховуючи рекомендації комісії з земельних відносин, міська рада</w:t>
      </w:r>
    </w:p>
    <w:p w:rsidR="00323E03" w:rsidRPr="007C5111" w:rsidRDefault="00323E03" w:rsidP="00323E0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 И Р І Ш И Л А :</w:t>
      </w:r>
    </w:p>
    <w:p w:rsidR="00323E03" w:rsidRPr="007C5111" w:rsidRDefault="00323E03" w:rsidP="00323E03">
      <w:pPr>
        <w:shd w:val="clear" w:color="auto" w:fill="FFFFFF"/>
        <w:spacing w:line="370" w:lineRule="atLeast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1.Затвердити гр.Марчишин Ірині Ярославівні технічну документацію із землеустрою щодо встановлення  меж земельної ділянки в натурі (на місцевості) площею 0,1000га для будівництва та обслуговування житлового будинку, господарських будівель та споруд за рахунок земель житлової та громадської забудови в м.Дубляни на  вул.Б.Хмельницького, 33.</w:t>
      </w:r>
    </w:p>
    <w:p w:rsidR="00323E03" w:rsidRPr="007C5111" w:rsidRDefault="00323E03" w:rsidP="00323E0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2</w:t>
      </w:r>
      <w:r w:rsidRPr="007C5111">
        <w:rPr>
          <w:sz w:val="28"/>
          <w:szCs w:val="28"/>
        </w:rPr>
        <w:t>. Передати гр.</w:t>
      </w:r>
      <w:r w:rsidRPr="007C5111">
        <w:rPr>
          <w:sz w:val="28"/>
          <w:szCs w:val="28"/>
          <w:lang w:val="uk-UA"/>
        </w:rPr>
        <w:t xml:space="preserve"> Марчишин Ірині Ярославівні</w:t>
      </w:r>
      <w:r w:rsidRPr="007C5111">
        <w:rPr>
          <w:sz w:val="28"/>
          <w:szCs w:val="28"/>
        </w:rPr>
        <w:t xml:space="preserve">, жителю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>.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Б.Хмельницького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33,</w:t>
      </w:r>
      <w:r w:rsidRPr="007C5111">
        <w:rPr>
          <w:sz w:val="28"/>
          <w:szCs w:val="28"/>
        </w:rPr>
        <w:t xml:space="preserve"> безоплатно у власність земельну ділянку площею  0,</w:t>
      </w:r>
      <w:r w:rsidRPr="007C5111"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>.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 на  вул.</w:t>
      </w:r>
      <w:r w:rsidRPr="007C5111">
        <w:rPr>
          <w:sz w:val="28"/>
          <w:szCs w:val="28"/>
          <w:lang w:val="uk-UA"/>
        </w:rPr>
        <w:t>Б.Хмельницького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33</w:t>
      </w:r>
      <w:r w:rsidRPr="007C5111">
        <w:rPr>
          <w:sz w:val="28"/>
          <w:szCs w:val="28"/>
        </w:rPr>
        <w:t>.</w:t>
      </w:r>
    </w:p>
    <w:p w:rsidR="00323E03" w:rsidRPr="007C5111" w:rsidRDefault="00323E03" w:rsidP="00323E0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sz w:val="28"/>
          <w:szCs w:val="28"/>
          <w:lang w:val="uk-UA"/>
        </w:rPr>
        <w:t>Марчишин Ірині Ярославівні</w:t>
      </w:r>
      <w:r w:rsidRPr="007C5111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323E03" w:rsidRPr="007C5111" w:rsidRDefault="00323E03" w:rsidP="00323E0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Гр. Марчишин Ірині Ярославівні  виконувати обов’язки власника земельної ділянки відповідно до вимог ст. 91 Земельного Кодексу України.</w:t>
      </w:r>
    </w:p>
    <w:p w:rsidR="00323E03" w:rsidRPr="007C5111" w:rsidRDefault="00323E03" w:rsidP="00323E0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323E03" w:rsidRPr="007C5111" w:rsidRDefault="00323E03" w:rsidP="00323E03">
      <w:pPr>
        <w:ind w:firstLine="540"/>
        <w:jc w:val="both"/>
        <w:rPr>
          <w:sz w:val="28"/>
          <w:szCs w:val="28"/>
        </w:rPr>
      </w:pPr>
    </w:p>
    <w:p w:rsidR="00323E03" w:rsidRPr="007C5111" w:rsidRDefault="00323E03" w:rsidP="00323E03">
      <w:pPr>
        <w:ind w:firstLine="540"/>
        <w:jc w:val="both"/>
        <w:rPr>
          <w:sz w:val="28"/>
          <w:szCs w:val="28"/>
        </w:rPr>
      </w:pPr>
    </w:p>
    <w:p w:rsidR="00323E03" w:rsidRPr="007C5111" w:rsidRDefault="00323E03" w:rsidP="00323E0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D33" w:rsidRDefault="000B6D33">
      <w:r>
        <w:separator/>
      </w:r>
    </w:p>
  </w:endnote>
  <w:endnote w:type="continuationSeparator" w:id="0">
    <w:p w:rsidR="000B6D33" w:rsidRDefault="000B6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D33" w:rsidRDefault="000B6D33">
      <w:r>
        <w:separator/>
      </w:r>
    </w:p>
  </w:footnote>
  <w:footnote w:type="continuationSeparator" w:id="0">
    <w:p w:rsidR="000B6D33" w:rsidRDefault="000B6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6D3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3E0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23E0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23E0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23E0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23E03"/>
    <w:rPr>
      <w:b/>
      <w:sz w:val="28"/>
      <w:lang w:val="uk-UA"/>
    </w:rPr>
  </w:style>
  <w:style w:type="paragraph" w:styleId="ab">
    <w:name w:val="Normal (Web)"/>
    <w:basedOn w:val="a"/>
    <w:rsid w:val="00323E03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D0CC5-AD44-4B37-91FB-73268822C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1240</Words>
  <Characters>708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2023-07-10T11:07:00Z</dcterms:modified>
</cp:coreProperties>
</file>