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C1CB7" w:rsidRPr="007C5111" w:rsidRDefault="00BC1CB7" w:rsidP="00BC1CB7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BC1CB7" w:rsidRPr="007C5111" w:rsidRDefault="00BC1CB7" w:rsidP="00BC1CB7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BC1CB7" w:rsidRPr="007C5111" w:rsidRDefault="00BC1CB7" w:rsidP="00BC1CB7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BC1CB7" w:rsidRPr="007C5111" w:rsidRDefault="00BC1CB7" w:rsidP="00BC1CB7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BC1CB7" w:rsidRPr="007C5111" w:rsidRDefault="00BC1CB7" w:rsidP="00BC1CB7">
      <w:pPr>
        <w:widowControl w:val="0"/>
        <w:ind w:firstLine="540"/>
        <w:jc w:val="center"/>
        <w:rPr>
          <w:sz w:val="28"/>
          <w:szCs w:val="28"/>
        </w:rPr>
      </w:pPr>
    </w:p>
    <w:p w:rsidR="00BC1CB7" w:rsidRPr="007C5111" w:rsidRDefault="00BC1CB7" w:rsidP="00BC1CB7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BC1CB7" w:rsidRPr="007C5111" w:rsidRDefault="00BC1CB7" w:rsidP="00BC1CB7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BC1CB7" w:rsidRPr="007C5111" w:rsidRDefault="00BC1CB7" w:rsidP="00BC1CB7">
      <w:pPr>
        <w:widowControl w:val="0"/>
        <w:ind w:firstLine="540"/>
        <w:jc w:val="both"/>
        <w:rPr>
          <w:sz w:val="28"/>
          <w:szCs w:val="28"/>
        </w:rPr>
      </w:pPr>
    </w:p>
    <w:p w:rsidR="00BC1CB7" w:rsidRPr="007C5111" w:rsidRDefault="00BC1CB7" w:rsidP="00BC1CB7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№71</w:t>
      </w:r>
    </w:p>
    <w:p w:rsidR="00BC1CB7" w:rsidRPr="007C5111" w:rsidRDefault="00BC1CB7" w:rsidP="00BC1CB7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BC1CB7" w:rsidRPr="007C5111" w:rsidRDefault="00BC1CB7" w:rsidP="00BC1CB7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Про </w:t>
      </w:r>
      <w:r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надання дозволу на розроблення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відведення земельної ділянки у власність </w:t>
      </w:r>
      <w:r w:rsidRPr="007C5111">
        <w:rPr>
          <w:sz w:val="28"/>
          <w:szCs w:val="28"/>
        </w:rPr>
        <w:t xml:space="preserve">для </w:t>
      </w:r>
      <w:r w:rsidRPr="007C5111">
        <w:rPr>
          <w:sz w:val="28"/>
          <w:szCs w:val="28"/>
          <w:lang w:val="uk-UA"/>
        </w:rPr>
        <w:t>ведення садівництва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 гр. Райхенбаху Тарасу Мироновичу</w:t>
      </w:r>
    </w:p>
    <w:p w:rsidR="00BC1CB7" w:rsidRPr="007C5111" w:rsidRDefault="00BC1CB7" w:rsidP="00BC1CB7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BC1CB7" w:rsidRPr="007C5111" w:rsidRDefault="00BC1CB7" w:rsidP="00BC1CB7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Відповідно до ст.12,118,121 </w:t>
      </w:r>
      <w:r w:rsidRPr="007C5111">
        <w:rPr>
          <w:sz w:val="28"/>
          <w:szCs w:val="28"/>
          <w:lang w:val="uk-UA"/>
        </w:rPr>
        <w:t xml:space="preserve">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розглянувши заяву гр..Рейхенбаха Тараса Мироновича від 18.05.2016р.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BC1CB7" w:rsidRPr="007C5111" w:rsidRDefault="00BC1CB7" w:rsidP="00BC1CB7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BC1CB7" w:rsidRDefault="00BC1CB7" w:rsidP="00BC1CB7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дозвіл на розроблення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проекту землеустрою</w:t>
      </w:r>
      <w:r w:rsidRPr="007C5111">
        <w:rPr>
          <w:sz w:val="28"/>
          <w:szCs w:val="28"/>
        </w:rPr>
        <w:t xml:space="preserve"> щодо відведення земельної ділянки </w:t>
      </w:r>
      <w:r>
        <w:rPr>
          <w:sz w:val="28"/>
          <w:szCs w:val="28"/>
          <w:lang w:val="uk-UA"/>
        </w:rPr>
        <w:t xml:space="preserve">орієнтовоною площею </w:t>
      </w:r>
      <w:r w:rsidRPr="007C5111">
        <w:rPr>
          <w:sz w:val="28"/>
          <w:szCs w:val="28"/>
        </w:rPr>
        <w:t>0,</w:t>
      </w:r>
      <w:r w:rsidRPr="007C5111">
        <w:rPr>
          <w:sz w:val="28"/>
          <w:szCs w:val="28"/>
          <w:lang w:val="uk-UA"/>
        </w:rPr>
        <w:t>0200</w:t>
      </w:r>
      <w:r w:rsidRPr="007C5111">
        <w:rPr>
          <w:sz w:val="28"/>
          <w:szCs w:val="28"/>
        </w:rPr>
        <w:t>га</w:t>
      </w:r>
      <w:r w:rsidRPr="007C5111">
        <w:rPr>
          <w:sz w:val="28"/>
          <w:szCs w:val="28"/>
          <w:lang w:val="uk-UA"/>
        </w:rPr>
        <w:t xml:space="preserve"> для ведення садівництва</w:t>
      </w:r>
      <w:r w:rsidRPr="007C5111">
        <w:rPr>
          <w:sz w:val="28"/>
          <w:szCs w:val="28"/>
        </w:rPr>
        <w:t xml:space="preserve"> в </w:t>
      </w:r>
      <w:r w:rsidRPr="007C5111">
        <w:rPr>
          <w:sz w:val="28"/>
          <w:szCs w:val="28"/>
          <w:lang w:val="uk-UA"/>
        </w:rPr>
        <w:t>м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Дубляни</w:t>
      </w:r>
      <w:r w:rsidRPr="007C5111">
        <w:rPr>
          <w:sz w:val="28"/>
          <w:szCs w:val="28"/>
        </w:rPr>
        <w:t xml:space="preserve">, </w:t>
      </w:r>
      <w:r w:rsidRPr="007C5111">
        <w:rPr>
          <w:sz w:val="28"/>
          <w:szCs w:val="28"/>
          <w:lang w:val="uk-UA"/>
        </w:rPr>
        <w:t>садовий кооп. «Садівник»,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Райхенбаху Тарасу Мироновичу</w:t>
      </w:r>
      <w:r w:rsidRPr="007C5111">
        <w:rPr>
          <w:sz w:val="28"/>
          <w:szCs w:val="28"/>
        </w:rPr>
        <w:t>.</w:t>
      </w:r>
    </w:p>
    <w:p w:rsidR="00BC1CB7" w:rsidRPr="0069056D" w:rsidRDefault="00BC1CB7" w:rsidP="00BC1CB7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Розроблений та погоджений у встановленому законодавством порядку проект землеустрою щодо відведення земельної ділянки подати на розгляд і затвердження сесєю Дублянської міської ради.</w:t>
      </w:r>
    </w:p>
    <w:p w:rsidR="00BC1CB7" w:rsidRPr="007C5111" w:rsidRDefault="00BC1CB7" w:rsidP="00BC1CB7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7C5111">
        <w:rPr>
          <w:sz w:val="28"/>
          <w:szCs w:val="28"/>
        </w:rPr>
        <w:t>Контроль за даним рішенням покласти на депутатську комісію з питань землекористування та екології.</w:t>
      </w:r>
    </w:p>
    <w:p w:rsidR="00BC1CB7" w:rsidRDefault="00BC1CB7" w:rsidP="00BC1CB7">
      <w:pPr>
        <w:ind w:firstLine="540"/>
        <w:jc w:val="both"/>
        <w:rPr>
          <w:sz w:val="28"/>
          <w:szCs w:val="28"/>
        </w:rPr>
      </w:pPr>
    </w:p>
    <w:p w:rsidR="00BC1CB7" w:rsidRDefault="00BC1CB7" w:rsidP="00BC1CB7">
      <w:pPr>
        <w:ind w:firstLine="540"/>
        <w:jc w:val="both"/>
        <w:rPr>
          <w:sz w:val="28"/>
          <w:szCs w:val="28"/>
        </w:rPr>
      </w:pPr>
    </w:p>
    <w:p w:rsidR="00BC1CB7" w:rsidRPr="007C5111" w:rsidRDefault="00BC1CB7" w:rsidP="00BC1CB7">
      <w:pPr>
        <w:ind w:firstLine="540"/>
        <w:jc w:val="both"/>
        <w:rPr>
          <w:sz w:val="28"/>
          <w:szCs w:val="28"/>
        </w:rPr>
      </w:pPr>
    </w:p>
    <w:p w:rsidR="00BC1CB7" w:rsidRPr="007C5111" w:rsidRDefault="00BC1CB7" w:rsidP="00BC1CB7">
      <w:pPr>
        <w:ind w:firstLine="540"/>
        <w:jc w:val="both"/>
        <w:rPr>
          <w:sz w:val="28"/>
          <w:szCs w:val="28"/>
        </w:rPr>
      </w:pPr>
    </w:p>
    <w:p w:rsidR="00BC1CB7" w:rsidRPr="007C5111" w:rsidRDefault="00BC1CB7" w:rsidP="00BC1CB7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         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1926" w:rsidRDefault="000D1926">
      <w:r>
        <w:separator/>
      </w:r>
    </w:p>
  </w:endnote>
  <w:endnote w:type="continuationSeparator" w:id="0">
    <w:p w:rsidR="000D1926" w:rsidRDefault="000D1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1926" w:rsidRDefault="000D1926">
      <w:r>
        <w:separator/>
      </w:r>
    </w:p>
  </w:footnote>
  <w:footnote w:type="continuationSeparator" w:id="0">
    <w:p w:rsidR="000D1926" w:rsidRDefault="000D19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192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C1CB7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BC1CB7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BC1CB7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BC1CB7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BC1CB7"/>
    <w:rPr>
      <w:b/>
      <w:sz w:val="28"/>
      <w:lang w:val="uk-UA"/>
    </w:rPr>
  </w:style>
  <w:style w:type="paragraph" w:styleId="ab">
    <w:name w:val="Normal (Web)"/>
    <w:basedOn w:val="a"/>
    <w:rsid w:val="00BC1CB7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BC1C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379591-C78D-4707-96A9-00F00BD59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738</Words>
  <Characters>422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2023-07-10T11:15:00Z</dcterms:modified>
</cp:coreProperties>
</file>