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C3BCF" w:rsidRPr="007C5111" w:rsidRDefault="005C3BCF" w:rsidP="005C3BC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№94</w:t>
      </w:r>
    </w:p>
    <w:p w:rsidR="005C3BCF" w:rsidRPr="007C5111" w:rsidRDefault="005C3BCF" w:rsidP="005C3BC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C3BCF" w:rsidRPr="007C5111" w:rsidRDefault="005C3BCF" w:rsidP="005C3BCF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 xml:space="preserve">господарських будівель і споруд </w:t>
      </w:r>
      <w:r w:rsidRPr="007C5111">
        <w:rPr>
          <w:sz w:val="28"/>
          <w:szCs w:val="28"/>
          <w:lang w:val="uk-UA"/>
        </w:rPr>
        <w:t>в с. Малі Підліски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 xml:space="preserve"> гр. Юрочко Ліліані Ігорівні</w:t>
      </w:r>
    </w:p>
    <w:p w:rsidR="005C3BCF" w:rsidRPr="007C5111" w:rsidRDefault="005C3BCF" w:rsidP="005C3BCF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5C3BCF" w:rsidRPr="007C5111" w:rsidRDefault="005C3BCF" w:rsidP="005C3BCF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Юрочко Ліліани Ігорівни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5C3BCF" w:rsidRPr="007C5111" w:rsidRDefault="005C3BCF" w:rsidP="005C3BCF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a"/>
          <w:b w:val="0"/>
          <w:sz w:val="28"/>
          <w:szCs w:val="28"/>
          <w:bdr w:val="none" w:sz="0" w:space="0" w:color="auto" w:frame="1"/>
        </w:rPr>
        <w:t>ВИРІШИЛА:</w:t>
      </w:r>
    </w:p>
    <w:p w:rsidR="005C3BCF" w:rsidRPr="007C5111" w:rsidRDefault="005C3BCF" w:rsidP="005C3BCF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Винниченка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Юрочко Ліліані Ігорівні</w:t>
      </w:r>
      <w:r w:rsidRPr="007C5111">
        <w:rPr>
          <w:sz w:val="28"/>
          <w:szCs w:val="28"/>
        </w:rPr>
        <w:t>.</w:t>
      </w:r>
    </w:p>
    <w:p w:rsidR="005C3BCF" w:rsidRPr="007C5111" w:rsidRDefault="005C3BCF" w:rsidP="005C3BCF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Юрочко Ліліані Ігорівні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113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00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Винниченка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15</w:t>
      </w:r>
      <w:r w:rsidRPr="007C5111">
        <w:rPr>
          <w:sz w:val="28"/>
          <w:szCs w:val="28"/>
        </w:rPr>
        <w:t>.</w:t>
      </w:r>
    </w:p>
    <w:p w:rsidR="005C3BCF" w:rsidRPr="007C5111" w:rsidRDefault="005C3BCF" w:rsidP="005C3BCF">
      <w:pPr>
        <w:pStyle w:val="a9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Юрочко Ліліані Ігорівні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5C3BCF" w:rsidRPr="007C5111" w:rsidRDefault="005C3BCF" w:rsidP="005C3BCF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a"/>
          <w:b w:val="0"/>
          <w:sz w:val="28"/>
          <w:szCs w:val="28"/>
          <w:bdr w:val="none" w:sz="0" w:space="0" w:color="auto" w:frame="1"/>
        </w:rPr>
        <w:t>Юрочко Ліліані Ігорівні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5C3BCF" w:rsidRPr="007C5111" w:rsidRDefault="005C3BCF" w:rsidP="005C3BC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5C3BCF" w:rsidRDefault="005C3BCF" w:rsidP="005C3BC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C3BCF" w:rsidRPr="007C5111" w:rsidRDefault="005C3BCF" w:rsidP="005C3BC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C3BCF" w:rsidRPr="007C5111" w:rsidRDefault="005C3BCF" w:rsidP="005C3BCF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5C3BCF" w:rsidRPr="007C5111" w:rsidRDefault="005C3BCF" w:rsidP="005C3BCF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25D" w:rsidRDefault="0021125D">
      <w:r>
        <w:separator/>
      </w:r>
    </w:p>
  </w:endnote>
  <w:endnote w:type="continuationSeparator" w:id="0">
    <w:p w:rsidR="0021125D" w:rsidRDefault="0021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25D" w:rsidRDefault="0021125D">
      <w:r>
        <w:separator/>
      </w:r>
    </w:p>
  </w:footnote>
  <w:footnote w:type="continuationSeparator" w:id="0">
    <w:p w:rsidR="0021125D" w:rsidRDefault="00211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25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BCF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rmal (Web)"/>
    <w:basedOn w:val="a"/>
    <w:rsid w:val="005C3BCF"/>
    <w:pPr>
      <w:spacing w:before="100" w:beforeAutospacing="1" w:after="100" w:afterAutospacing="1"/>
    </w:pPr>
    <w:rPr>
      <w:szCs w:val="24"/>
      <w:lang w:val="ru-RU"/>
    </w:rPr>
  </w:style>
  <w:style w:type="character" w:styleId="aa">
    <w:name w:val="Strong"/>
    <w:basedOn w:val="a0"/>
    <w:qFormat/>
    <w:rsid w:val="005C3B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83C0A-E56A-4C83-B1D1-7CFAC2EDB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2023-07-10T12:12:00Z</dcterms:modified>
</cp:coreProperties>
</file>