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64B02" w:rsidRPr="00BE55EC" w:rsidRDefault="00D64B02" w:rsidP="00D64B0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64B02" w:rsidRPr="00BE55EC" w:rsidRDefault="00D64B02" w:rsidP="00D64B0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64B02" w:rsidRPr="00BE55EC" w:rsidRDefault="00D64B02" w:rsidP="00D64B0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64B02" w:rsidRPr="00BE55EC" w:rsidRDefault="00D64B02" w:rsidP="00D64B0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64B02" w:rsidRPr="00BE55EC" w:rsidRDefault="00D64B02" w:rsidP="00D64B02">
      <w:pPr>
        <w:widowControl w:val="0"/>
        <w:ind w:firstLine="540"/>
        <w:jc w:val="center"/>
        <w:rPr>
          <w:sz w:val="28"/>
          <w:szCs w:val="28"/>
        </w:rPr>
      </w:pPr>
    </w:p>
    <w:p w:rsidR="00D64B02" w:rsidRPr="00BE55EC" w:rsidRDefault="00D64B02" w:rsidP="00D64B0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64B02" w:rsidRPr="00BE55EC" w:rsidRDefault="00D64B02" w:rsidP="00D64B02">
      <w:pPr>
        <w:widowControl w:val="0"/>
        <w:ind w:firstLine="540"/>
        <w:rPr>
          <w:sz w:val="28"/>
          <w:szCs w:val="28"/>
        </w:rPr>
      </w:pPr>
    </w:p>
    <w:p w:rsidR="00D64B02" w:rsidRPr="00BE55EC" w:rsidRDefault="00D64B02" w:rsidP="00D64B02">
      <w:pPr>
        <w:widowControl w:val="0"/>
        <w:ind w:firstLine="540"/>
        <w:jc w:val="both"/>
        <w:rPr>
          <w:sz w:val="28"/>
          <w:szCs w:val="28"/>
        </w:rPr>
      </w:pPr>
    </w:p>
    <w:p w:rsidR="00D64B02" w:rsidRPr="00BE55EC" w:rsidRDefault="00D64B02" w:rsidP="00D64B0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</w:t>
      </w:r>
    </w:p>
    <w:p w:rsidR="00D64B02" w:rsidRPr="00BE55EC" w:rsidRDefault="00D64B02" w:rsidP="00D64B0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64B02" w:rsidRPr="00BE55EC" w:rsidRDefault="00D64B02" w:rsidP="00D64B02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внесення змін у штатний розпис та фонд заробітної плати  апарату виконавчого комітету Дублянської міської ради на 2016 рік</w:t>
      </w:r>
    </w:p>
    <w:p w:rsidR="00D64B02" w:rsidRPr="00BE55EC" w:rsidRDefault="00D64B02" w:rsidP="00D64B02">
      <w:pPr>
        <w:widowControl w:val="0"/>
        <w:shd w:val="clear" w:color="auto" w:fill="FFFFFF"/>
        <w:ind w:firstLine="540"/>
        <w:jc w:val="both"/>
        <w:rPr>
          <w:b/>
          <w:sz w:val="28"/>
          <w:szCs w:val="28"/>
          <w:u w:val="single"/>
        </w:rPr>
      </w:pPr>
    </w:p>
    <w:p w:rsidR="00D64B02" w:rsidRPr="00BE55EC" w:rsidRDefault="00D64B02" w:rsidP="00D64B02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Відповідно до п.4 ст.43 Закону України «Про місцеве самоврядування в Україні», ст.28 Закону України «Про місцеве самоврядування в Україні», Дублянська міська рада</w:t>
      </w:r>
    </w:p>
    <w:p w:rsidR="00D64B02" w:rsidRPr="00BE55EC" w:rsidRDefault="00D64B02" w:rsidP="00D64B02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64B02" w:rsidRPr="00BE55EC" w:rsidRDefault="00D64B02" w:rsidP="00D64B0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1.Внести зміни у  штатний розпис Дублянської міської ради на 2016р., а саме: </w:t>
      </w:r>
    </w:p>
    <w:p w:rsidR="00D64B02" w:rsidRPr="00BE55EC" w:rsidRDefault="00D64B02" w:rsidP="00D64B0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1.1 з 22 березня 2016 року ввести одну штатну одиницю посади: державний реєстратор прав на нерухоме майно (кількість одиниць – 1).</w:t>
      </w:r>
    </w:p>
    <w:p w:rsidR="00D64B02" w:rsidRPr="00BE55EC" w:rsidRDefault="00D64B02" w:rsidP="00D64B0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1.2 з 22 березня 2016 року ввести одну штатну одиницю посади: паспортист (кількість одиниць – 1).</w:t>
      </w:r>
    </w:p>
    <w:p w:rsidR="00D64B02" w:rsidRPr="00BE55EC" w:rsidRDefault="00D64B02" w:rsidP="00D64B0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        2.Контроль за виконанням даного рішення покласти постійну депутатську комісію з питаню планування бюджету та фінансів.</w:t>
      </w:r>
    </w:p>
    <w:p w:rsidR="00D64B02" w:rsidRPr="00BE55EC" w:rsidRDefault="00D64B02" w:rsidP="00D64B02">
      <w:pPr>
        <w:pStyle w:val="a9"/>
        <w:widowControl w:val="0"/>
        <w:ind w:firstLine="540"/>
        <w:jc w:val="both"/>
        <w:rPr>
          <w:szCs w:val="28"/>
        </w:rPr>
      </w:pPr>
    </w:p>
    <w:p w:rsidR="00D64B02" w:rsidRPr="00BE55EC" w:rsidRDefault="00D64B02" w:rsidP="00D64B02">
      <w:pPr>
        <w:pStyle w:val="a9"/>
        <w:widowControl w:val="0"/>
        <w:ind w:firstLine="540"/>
        <w:jc w:val="left"/>
        <w:rPr>
          <w:szCs w:val="28"/>
        </w:rPr>
      </w:pPr>
    </w:p>
    <w:p w:rsidR="00D64B02" w:rsidRPr="00BE55EC" w:rsidRDefault="00D64B02" w:rsidP="00D64B02">
      <w:pPr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456" w:rsidRDefault="00EF1456">
      <w:r>
        <w:separator/>
      </w:r>
    </w:p>
  </w:endnote>
  <w:endnote w:type="continuationSeparator" w:id="0">
    <w:p w:rsidR="00EF1456" w:rsidRDefault="00EF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456" w:rsidRDefault="00EF1456">
      <w:r>
        <w:separator/>
      </w:r>
    </w:p>
  </w:footnote>
  <w:footnote w:type="continuationSeparator" w:id="0">
    <w:p w:rsidR="00EF1456" w:rsidRDefault="00EF1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B02"/>
    <w:rsid w:val="00E27BF1"/>
    <w:rsid w:val="00E343E4"/>
    <w:rsid w:val="00E74EBC"/>
    <w:rsid w:val="00E8091B"/>
    <w:rsid w:val="00EA2683"/>
    <w:rsid w:val="00EC4B53"/>
    <w:rsid w:val="00ED1DEF"/>
    <w:rsid w:val="00EF1456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64B0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64B0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64B0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64B02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D64B0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FF67E-4C5E-403B-B931-31831A153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2023-07-27T07:04:00Z</dcterms:modified>
</cp:coreProperties>
</file>