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242CF" w:rsidRPr="00BE55EC" w:rsidRDefault="003242CF" w:rsidP="003242C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3242CF" w:rsidRPr="00BE55EC" w:rsidRDefault="003242CF" w:rsidP="003242C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3242CF" w:rsidRPr="00BE55EC" w:rsidRDefault="003242CF" w:rsidP="003242C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3242CF" w:rsidRPr="00BE55EC" w:rsidRDefault="003242CF" w:rsidP="003242C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3242CF" w:rsidRPr="00BE55EC" w:rsidRDefault="003242CF" w:rsidP="003242CF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3242CF" w:rsidRPr="00BE55EC" w:rsidRDefault="003242CF" w:rsidP="003242C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№14</w:t>
      </w:r>
    </w:p>
    <w:p w:rsidR="003242CF" w:rsidRPr="00BE55EC" w:rsidRDefault="003242CF" w:rsidP="003242CF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3242CF" w:rsidRPr="00BE55EC" w:rsidRDefault="003242CF" w:rsidP="003242CF">
      <w:pPr>
        <w:pStyle w:val="ab"/>
        <w:widowControl w:val="0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Про звільнення від оплати за харчування у дошкільному навчальному закладі №1 м. Дубляни на100% дітей батьки, яких брали або беруть участь в зоні АТО або загинули під час виконання військового обов’язку, мобілізованих; дітей тимчасово переміщених із зони АТО; дітей із сімей з важкими матеріально-побутовими умовами</w:t>
      </w:r>
    </w:p>
    <w:p w:rsidR="003242CF" w:rsidRPr="00BE55EC" w:rsidRDefault="003242CF" w:rsidP="003242CF">
      <w:pPr>
        <w:widowControl w:val="0"/>
        <w:ind w:firstLine="540"/>
        <w:jc w:val="both"/>
        <w:rPr>
          <w:rStyle w:val="rvts7"/>
          <w:sz w:val="28"/>
          <w:szCs w:val="28"/>
        </w:rPr>
      </w:pPr>
    </w:p>
    <w:p w:rsidR="003242CF" w:rsidRPr="00BE55EC" w:rsidRDefault="003242CF" w:rsidP="003242CF">
      <w:pPr>
        <w:pStyle w:val="ab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 xml:space="preserve">Керуючись ст.26, ст.34 Закону України "Про місцеве самоврядування в Україні, Законом України «Про статус ветеранів війни, гарантії їх соціального захисту», розглянувши документи подані мешканцями, Дублянська міська рада </w:t>
      </w:r>
    </w:p>
    <w:p w:rsidR="003242CF" w:rsidRPr="00BE55EC" w:rsidRDefault="003242CF" w:rsidP="003242CF">
      <w:pPr>
        <w:pStyle w:val="ab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1. Звільнити від оплати за харчування у дошкільному навчальному закладі №1 м. Дубляни на 100% на 2016р.: 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- дітей батьки, яких беруть або брали участь в зоні АТО або загинули під час виконання військового обов’язку, мобілізовані: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Лучко Оксана Олегівна 2012р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Чорній Тавіта Олегівна 2011р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Денис Настя Василівна 2011р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 Цимбалюк Марія Петрівна 2010р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5. Васелина Ангеліна Іванівна 2012р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6. Кошель Вікторія Олександрівна 2012р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- діти із сімей тимчасово переміщених із зони АТО: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Анісімова Анастасія Дмитрівна 2012р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Арутюнян Олексій Арменович 2012р.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Захарова Маргарита Миколаївна 2011р.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- діти із сімей з важкими матеріально-побутовими умовами: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Карпанюк Оксана Петрівна 2010р.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Кода Ірина Володимирівна 2012р.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 xml:space="preserve">     2. Контроль за виконанням рішення покласти на постійну депутатську комісію з питань планування бюджету та фінансів і головного бухгалтера О.В.Падюка</w:t>
      </w:r>
    </w:p>
    <w:p w:rsidR="003242CF" w:rsidRPr="00BE55EC" w:rsidRDefault="003242CF" w:rsidP="003242CF">
      <w:pPr>
        <w:widowControl w:val="0"/>
        <w:ind w:firstLine="540"/>
        <w:jc w:val="both"/>
        <w:rPr>
          <w:sz w:val="28"/>
          <w:szCs w:val="28"/>
        </w:rPr>
      </w:pPr>
    </w:p>
    <w:p w:rsidR="003242CF" w:rsidRPr="00BE55EC" w:rsidRDefault="003242CF" w:rsidP="003242C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153" w:rsidRDefault="00CB4153">
      <w:r>
        <w:separator/>
      </w:r>
    </w:p>
  </w:endnote>
  <w:endnote w:type="continuationSeparator" w:id="0">
    <w:p w:rsidR="00CB4153" w:rsidRDefault="00CB4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153" w:rsidRDefault="00CB4153">
      <w:r>
        <w:separator/>
      </w:r>
    </w:p>
  </w:footnote>
  <w:footnote w:type="continuationSeparator" w:id="0">
    <w:p w:rsidR="00CB4153" w:rsidRDefault="00CB4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42C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4153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3242C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3242C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3242C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3242CF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3242CF"/>
    <w:rPr>
      <w:rFonts w:cs="Times New Roman"/>
    </w:rPr>
  </w:style>
  <w:style w:type="paragraph" w:styleId="ab">
    <w:name w:val="Body Text Indent"/>
    <w:basedOn w:val="a"/>
    <w:link w:val="ac"/>
    <w:uiPriority w:val="99"/>
    <w:rsid w:val="003242CF"/>
    <w:pPr>
      <w:ind w:firstLine="851"/>
      <w:jc w:val="both"/>
    </w:pPr>
  </w:style>
  <w:style w:type="character" w:customStyle="1" w:styleId="ac">
    <w:name w:val="Основний текст з відступом Знак"/>
    <w:basedOn w:val="a0"/>
    <w:link w:val="ab"/>
    <w:uiPriority w:val="99"/>
    <w:rsid w:val="003242CF"/>
    <w:rPr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DF174-FF13-42ED-8F03-8454075AE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1092</Words>
  <Characters>623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2023-07-27T07:39:00Z</dcterms:modified>
</cp:coreProperties>
</file>