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97EFC" w:rsidRPr="00BE55EC" w:rsidRDefault="00197EFC" w:rsidP="00197EF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97EFC" w:rsidRPr="00BE55EC" w:rsidRDefault="00197EFC" w:rsidP="00197EF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97EFC" w:rsidRPr="00BE55EC" w:rsidRDefault="00197EFC" w:rsidP="00197EF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97EFC" w:rsidRPr="00BE55EC" w:rsidRDefault="00197EFC" w:rsidP="00197EF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97EFC" w:rsidRPr="00BE55EC" w:rsidRDefault="00197EFC" w:rsidP="00197EFC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197EFC" w:rsidRPr="00BE55EC" w:rsidRDefault="00197EFC" w:rsidP="00197EF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97EFC" w:rsidRPr="00BE55EC" w:rsidRDefault="00197EFC" w:rsidP="00197EFC">
      <w:pPr>
        <w:widowControl w:val="0"/>
        <w:ind w:firstLine="540"/>
        <w:jc w:val="center"/>
        <w:rPr>
          <w:sz w:val="28"/>
          <w:szCs w:val="28"/>
        </w:rPr>
      </w:pPr>
    </w:p>
    <w:p w:rsidR="00197EFC" w:rsidRPr="00BE55EC" w:rsidRDefault="00197EFC" w:rsidP="00197EFC">
      <w:pPr>
        <w:widowControl w:val="0"/>
        <w:ind w:firstLine="540"/>
        <w:jc w:val="center"/>
        <w:rPr>
          <w:sz w:val="28"/>
          <w:szCs w:val="28"/>
        </w:rPr>
      </w:pPr>
    </w:p>
    <w:p w:rsidR="00197EFC" w:rsidRPr="00BE55EC" w:rsidRDefault="00197EFC" w:rsidP="00197E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№35</w:t>
      </w:r>
    </w:p>
    <w:p w:rsidR="00197EFC" w:rsidRPr="00BE55EC" w:rsidRDefault="00197EFC" w:rsidP="00197EFC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97EFC" w:rsidRPr="00BE55EC" w:rsidRDefault="00197EFC" w:rsidP="00197EFC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розгляд заяв громадян про передачу у власність земельних ділянок для ведення садівництва громадянам на території Дублянської міської ради</w:t>
      </w:r>
    </w:p>
    <w:p w:rsidR="00197EFC" w:rsidRPr="00BE55EC" w:rsidRDefault="00197EFC" w:rsidP="00197EFC">
      <w:pPr>
        <w:tabs>
          <w:tab w:val="left" w:pos="1908"/>
        </w:tabs>
        <w:ind w:firstLine="540"/>
        <w:rPr>
          <w:sz w:val="28"/>
          <w:szCs w:val="28"/>
        </w:rPr>
      </w:pPr>
      <w:r w:rsidRPr="00BE55EC">
        <w:rPr>
          <w:sz w:val="28"/>
          <w:szCs w:val="28"/>
        </w:rPr>
        <w:tab/>
      </w:r>
    </w:p>
    <w:p w:rsidR="00197EFC" w:rsidRPr="00BE55EC" w:rsidRDefault="00197EFC" w:rsidP="00197E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Розглянувши заяви і подані документи громадян про виділення земельних ділянок для ведення особистого селянського господарства, керуючись Законом України «Про місцеве самоврядування в Україні», Дублянська міська рада </w:t>
      </w:r>
    </w:p>
    <w:p w:rsidR="00197EFC" w:rsidRPr="00BE55EC" w:rsidRDefault="00197EFC" w:rsidP="00197E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97EFC" w:rsidRPr="00BE55EC" w:rsidRDefault="00197EFC" w:rsidP="00197E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У зв’язку із відсутністю вільних земельних ділянок для садівництва на території Дублянської міської ради, відмовити заявникам у їхньому проханні:</w:t>
      </w:r>
    </w:p>
    <w:p w:rsidR="00197EFC" w:rsidRPr="00BE55EC" w:rsidRDefault="00197EFC" w:rsidP="00197EFC">
      <w:pPr>
        <w:widowControl w:val="0"/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Ціцьків Роман Васильвич, проживає в м.Дубляни, вул. Коцюбинського, 55.</w:t>
      </w:r>
    </w:p>
    <w:p w:rsidR="00197EFC" w:rsidRPr="00BE55EC" w:rsidRDefault="00197EFC" w:rsidP="00197EFC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Контроль за виконанням рішення покласти на постійну депутатську комісію з питань землекористування та екології.</w:t>
      </w:r>
    </w:p>
    <w:p w:rsidR="00197EFC" w:rsidRPr="00BE55EC" w:rsidRDefault="00197EFC" w:rsidP="00197EFC">
      <w:pPr>
        <w:ind w:firstLine="540"/>
        <w:rPr>
          <w:sz w:val="28"/>
          <w:szCs w:val="28"/>
        </w:rPr>
      </w:pPr>
    </w:p>
    <w:p w:rsidR="00197EFC" w:rsidRPr="00BE55EC" w:rsidRDefault="00197EFC" w:rsidP="00197EFC">
      <w:pPr>
        <w:ind w:firstLine="540"/>
        <w:rPr>
          <w:sz w:val="28"/>
          <w:szCs w:val="28"/>
        </w:rPr>
      </w:pPr>
    </w:p>
    <w:p w:rsidR="00197EFC" w:rsidRPr="00BE55EC" w:rsidRDefault="00197EFC" w:rsidP="00197EFC">
      <w:pPr>
        <w:ind w:firstLine="540"/>
        <w:rPr>
          <w:sz w:val="28"/>
          <w:szCs w:val="28"/>
        </w:rPr>
      </w:pPr>
    </w:p>
    <w:p w:rsidR="00197EFC" w:rsidRPr="00BE55EC" w:rsidRDefault="00197EFC" w:rsidP="00197EFC">
      <w:pPr>
        <w:ind w:firstLine="540"/>
        <w:rPr>
          <w:sz w:val="28"/>
          <w:szCs w:val="28"/>
        </w:rPr>
      </w:pPr>
    </w:p>
    <w:p w:rsidR="002E7407" w:rsidRPr="00C32C7D" w:rsidRDefault="00197EFC" w:rsidP="00197EFC">
      <w:pPr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63A" w:rsidRDefault="0067063A">
      <w:r>
        <w:separator/>
      </w:r>
    </w:p>
  </w:endnote>
  <w:endnote w:type="continuationSeparator" w:id="0">
    <w:p w:rsidR="0067063A" w:rsidRDefault="00670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63A" w:rsidRDefault="0067063A">
      <w:r>
        <w:separator/>
      </w:r>
    </w:p>
  </w:footnote>
  <w:footnote w:type="continuationSeparator" w:id="0">
    <w:p w:rsidR="0067063A" w:rsidRDefault="00670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A4CD4"/>
    <w:multiLevelType w:val="hybridMultilevel"/>
    <w:tmpl w:val="DB94640C"/>
    <w:lvl w:ilvl="0" w:tplc="EFD2FC2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97EFC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063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97EF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97EF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97EF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97EFC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197EF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F9C9F-0791-44AD-A0BF-A837730A1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611</Words>
  <Characters>349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2023-07-27T11:33:00Z</dcterms:modified>
</cp:coreProperties>
</file>