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65231" w:rsidRPr="00BE55EC" w:rsidRDefault="00E65231" w:rsidP="00E6523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65231" w:rsidRPr="00BE55EC" w:rsidRDefault="00E65231" w:rsidP="00E6523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65231" w:rsidRPr="00BE55EC" w:rsidRDefault="00E65231" w:rsidP="00E6523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65231" w:rsidRPr="00BE55EC" w:rsidRDefault="00E65231" w:rsidP="00E6523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65231" w:rsidRPr="001975F5" w:rsidRDefault="00E65231" w:rsidP="00E65231">
      <w:pPr>
        <w:pStyle w:val="8"/>
        <w:widowControl w:val="0"/>
        <w:spacing w:before="0"/>
        <w:ind w:firstLine="540"/>
        <w:jc w:val="center"/>
        <w:rPr>
          <w:b/>
          <w:i/>
          <w:sz w:val="20"/>
          <w:szCs w:val="20"/>
        </w:rPr>
      </w:pPr>
    </w:p>
    <w:p w:rsidR="00E65231" w:rsidRPr="001975F5" w:rsidRDefault="00E65231" w:rsidP="00E65231">
      <w:pPr>
        <w:pStyle w:val="8"/>
        <w:widowControl w:val="0"/>
        <w:spacing w:before="0"/>
        <w:ind w:firstLine="540"/>
        <w:jc w:val="center"/>
        <w:rPr>
          <w:b/>
          <w:i/>
        </w:rPr>
      </w:pPr>
      <w:r w:rsidRPr="001975F5">
        <w:rPr>
          <w:b/>
          <w:i/>
        </w:rPr>
        <w:t>РІШЕННЯ</w:t>
      </w:r>
    </w:p>
    <w:p w:rsidR="00E65231" w:rsidRPr="001975F5" w:rsidRDefault="00E65231" w:rsidP="00E65231">
      <w:pPr>
        <w:ind w:firstLine="540"/>
        <w:rPr>
          <w:sz w:val="20"/>
        </w:rPr>
      </w:pPr>
    </w:p>
    <w:p w:rsidR="00E65231" w:rsidRPr="001975F5" w:rsidRDefault="00E65231" w:rsidP="00E65231">
      <w:pPr>
        <w:widowControl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Від  22 березня 2016р.</w:t>
      </w:r>
      <w:r w:rsidRPr="001975F5">
        <w:rPr>
          <w:sz w:val="26"/>
          <w:szCs w:val="26"/>
        </w:rPr>
        <w:tab/>
      </w:r>
      <w:r w:rsidRPr="001975F5">
        <w:rPr>
          <w:sz w:val="26"/>
          <w:szCs w:val="26"/>
        </w:rPr>
        <w:tab/>
      </w:r>
      <w:r w:rsidRPr="001975F5">
        <w:rPr>
          <w:sz w:val="26"/>
          <w:szCs w:val="26"/>
        </w:rPr>
        <w:tab/>
        <w:t xml:space="preserve">                                      </w:t>
      </w:r>
      <w:r w:rsidRPr="001975F5">
        <w:rPr>
          <w:sz w:val="26"/>
          <w:szCs w:val="26"/>
        </w:rPr>
        <w:tab/>
        <w:t>№43</w:t>
      </w:r>
    </w:p>
    <w:p w:rsidR="00E65231" w:rsidRPr="001975F5" w:rsidRDefault="00E65231" w:rsidP="00E65231">
      <w:pPr>
        <w:widowControl w:val="0"/>
        <w:ind w:firstLine="540"/>
        <w:jc w:val="both"/>
        <w:rPr>
          <w:rStyle w:val="rvts7"/>
        </w:rPr>
      </w:pPr>
      <w:r w:rsidRPr="001975F5">
        <w:rPr>
          <w:sz w:val="26"/>
          <w:szCs w:val="26"/>
        </w:rPr>
        <w:t xml:space="preserve">м.Дубляни </w:t>
      </w:r>
    </w:p>
    <w:p w:rsidR="00E65231" w:rsidRPr="001975F5" w:rsidRDefault="00E65231" w:rsidP="00E65231">
      <w:pPr>
        <w:tabs>
          <w:tab w:val="num" w:pos="900"/>
        </w:tabs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Про розгляд заяв громадян про передачу у власність земельних ділянок для будівництва та обслуговування житлового будинку, господарських будівель і споруд громадянам</w:t>
      </w:r>
    </w:p>
    <w:p w:rsidR="00E65231" w:rsidRPr="001975F5" w:rsidRDefault="00E65231" w:rsidP="00E65231">
      <w:pPr>
        <w:ind w:firstLine="540"/>
        <w:rPr>
          <w:sz w:val="26"/>
          <w:szCs w:val="26"/>
        </w:rPr>
      </w:pP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Дублянська міська рада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ВИРІШИЛА: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1. У проханні   громадянам: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1) Ревакович Мар’яна Ярославівна, проживає в с. М.Підліски, вул. Чорновола, 1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2) Жук Богдана Василівна, проживає в  с.Ситихів, вул. Ситихівська, 5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3) Курило Надія Олексіївна, проживає в м.Дубляни, вул. Львівська, 14/56-57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4) Лита Роман Володимирович, проживає в м.Львів, вул. Планерна, 12/69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5) Галай Степан Андрійович, проживає в м.Дубляни, вул. Львівська, 4/6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6) Гриник Олег Сергійович, проживає в м.Дубляни, вул. Зелена, 3/118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7) Павло Васильович, проживає в м. Дубляни, вул. Шевченка, 29/165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8) Шиш Надія Михайлівна, проживає в с.Волиця, Львівська обл., Сокальський р-н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9) Маруняк Галина Степанівна, проживає в м. Дубляни, вул. Львівська, 4/6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10) Лозинський Олег Тарасович, проживає в м.Дубляни, вул. І.Франка, 1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11) Маруняк Соломія іванівна, проживає в м.Дубляни, вул. Львівська, 4/6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12) Фецат Галина Михайлівна, проживає в м.Дубляни, вул. Зелена, 3/66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13)   Андрій Володимирович, проживає в м.Дубляни, вул. Б.Хмельницького, 71а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14) Амізян Ірина Сергіївна, проживає в м.Дубляни, вул. Шашкевича, 10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15) Гураль Сергій Стефонович, проживає в с. М.Грибовичі, вул. джерельна, 4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16) Блаваський Зеновій Богданович, проживає в с.М.Підліски, вул. Шевченка, 1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17) Мороз Павло Степанович, проживає в м.Львів, вул. Зелена, 105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відмовити.</w:t>
      </w:r>
    </w:p>
    <w:p w:rsidR="00E65231" w:rsidRPr="001975F5" w:rsidRDefault="00E65231" w:rsidP="00E6523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 про обговорення на зібраннях  громади.</w:t>
      </w:r>
    </w:p>
    <w:p w:rsidR="00E65231" w:rsidRPr="001975F5" w:rsidRDefault="00E65231" w:rsidP="00E65231">
      <w:pPr>
        <w:ind w:firstLine="540"/>
        <w:jc w:val="both"/>
        <w:rPr>
          <w:sz w:val="26"/>
          <w:szCs w:val="26"/>
        </w:rPr>
      </w:pPr>
      <w:r w:rsidRPr="001975F5">
        <w:rPr>
          <w:sz w:val="26"/>
          <w:szCs w:val="26"/>
        </w:rPr>
        <w:lastRenderedPageBreak/>
        <w:t>3.Контроль за виконанням рішення покласти на постійну депутатську комісію з питань землекористування та екології.</w:t>
      </w:r>
    </w:p>
    <w:p w:rsidR="00E65231" w:rsidRPr="001975F5" w:rsidRDefault="00E65231" w:rsidP="00E65231">
      <w:pPr>
        <w:ind w:firstLine="540"/>
        <w:jc w:val="center"/>
        <w:rPr>
          <w:szCs w:val="24"/>
        </w:rPr>
      </w:pPr>
    </w:p>
    <w:p w:rsidR="00E65231" w:rsidRPr="001975F5" w:rsidRDefault="00E65231" w:rsidP="00E65231">
      <w:pPr>
        <w:ind w:firstLine="540"/>
        <w:jc w:val="center"/>
        <w:rPr>
          <w:szCs w:val="24"/>
        </w:rPr>
      </w:pPr>
      <w:r w:rsidRPr="001975F5">
        <w:rPr>
          <w:szCs w:val="24"/>
        </w:rPr>
        <w:t>Міський голова</w:t>
      </w:r>
      <w:r w:rsidRPr="001975F5">
        <w:rPr>
          <w:szCs w:val="24"/>
        </w:rPr>
        <w:tab/>
      </w:r>
      <w:r w:rsidRPr="001975F5">
        <w:rPr>
          <w:szCs w:val="24"/>
        </w:rPr>
        <w:tab/>
      </w:r>
      <w:r w:rsidRPr="001975F5">
        <w:rPr>
          <w:szCs w:val="24"/>
        </w:rPr>
        <w:tab/>
      </w:r>
      <w:r w:rsidRPr="001975F5">
        <w:rPr>
          <w:szCs w:val="24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7E7" w:rsidRDefault="004B27E7">
      <w:r>
        <w:separator/>
      </w:r>
    </w:p>
  </w:endnote>
  <w:endnote w:type="continuationSeparator" w:id="0">
    <w:p w:rsidR="004B27E7" w:rsidRDefault="004B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7E7" w:rsidRDefault="004B27E7">
      <w:r>
        <w:separator/>
      </w:r>
    </w:p>
  </w:footnote>
  <w:footnote w:type="continuationSeparator" w:id="0">
    <w:p w:rsidR="004B27E7" w:rsidRDefault="004B2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7E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523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6523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652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6523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65231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6523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79821-3108-442B-9D74-E9F5FB944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1599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2023-07-28T06:41:00Z</dcterms:modified>
</cp:coreProperties>
</file>