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96485" w:rsidRPr="00BE55EC" w:rsidRDefault="00896485" w:rsidP="0089648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96485" w:rsidRPr="00BE55EC" w:rsidRDefault="00896485" w:rsidP="0089648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96485" w:rsidRPr="00BE55EC" w:rsidRDefault="00896485" w:rsidP="0089648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96485" w:rsidRPr="00BE55EC" w:rsidRDefault="00896485" w:rsidP="0089648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96485" w:rsidRPr="00BE55EC" w:rsidRDefault="00896485" w:rsidP="0089648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96485" w:rsidRPr="00BE55EC" w:rsidRDefault="00896485" w:rsidP="0089648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№67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землеустрою щодо відведення земельної ділянки у власність для будівництва гаражу, площею 0,0025га, кадастровий номер №4622710200:01:017:0064 в м. Дубляни, вул. Д.Галицького, 118а (гараж №5), гр. Ратушному Андрію Романовичу</w:t>
      </w:r>
    </w:p>
    <w:p w:rsidR="00896485" w:rsidRPr="00BE55EC" w:rsidRDefault="00896485" w:rsidP="00896485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896485" w:rsidRPr="00BE55EC" w:rsidRDefault="00896485" w:rsidP="00896485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Ратушного Андрія Романовича, проекту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1.Затвердити проект землеустрою щодо відведення земельної ділянки у власність для будівництва гаражу, площею 0,0025га, кадастровий номер №4622710200:01:017:0064 в м. Дубляни, вул. Д.Галицького, 118а (гараж №5), гр. Ратушному Андрію Романовичу.</w:t>
      </w:r>
    </w:p>
    <w:p w:rsidR="00896485" w:rsidRPr="00BE55EC" w:rsidRDefault="00896485" w:rsidP="00896485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2. Передати у власність земельну ділянку для гаражного будівництва кадастровий №4622710200:01:017:0064 в м. Дубляни, вул. Д.Галицького, 118а (гараж №5), гр. Ратушному Андрію Романовичу</w:t>
      </w:r>
    </w:p>
    <w:p w:rsidR="00896485" w:rsidRPr="00BE55EC" w:rsidRDefault="00896485" w:rsidP="0089648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Ратушному Андрію Романовичу звернутися у відповідну реєстраційну службу для реєстрації права приватної власності на земельну ділянку .</w:t>
      </w:r>
    </w:p>
    <w:p w:rsidR="00896485" w:rsidRPr="00BE55EC" w:rsidRDefault="00896485" w:rsidP="0089648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4. Контроль за виконанням рішення покласти на постійну депутатську комісію з питань землекористування та екології</w:t>
      </w:r>
    </w:p>
    <w:p w:rsidR="00896485" w:rsidRPr="00BE55EC" w:rsidRDefault="00896485" w:rsidP="00896485">
      <w:pPr>
        <w:widowControl w:val="0"/>
        <w:ind w:firstLine="540"/>
        <w:jc w:val="both"/>
        <w:rPr>
          <w:sz w:val="28"/>
          <w:szCs w:val="28"/>
        </w:rPr>
      </w:pPr>
    </w:p>
    <w:p w:rsidR="00896485" w:rsidRPr="00BE55EC" w:rsidRDefault="00896485" w:rsidP="00896485">
      <w:pPr>
        <w:pStyle w:val="a9"/>
        <w:widowControl w:val="0"/>
        <w:ind w:firstLine="540"/>
        <w:rPr>
          <w:szCs w:val="28"/>
        </w:rPr>
      </w:pPr>
    </w:p>
    <w:p w:rsidR="00896485" w:rsidRPr="00BE55EC" w:rsidRDefault="00896485" w:rsidP="00896485">
      <w:pPr>
        <w:pStyle w:val="a9"/>
        <w:widowControl w:val="0"/>
        <w:ind w:firstLine="540"/>
        <w:rPr>
          <w:szCs w:val="28"/>
        </w:rPr>
      </w:pPr>
    </w:p>
    <w:p w:rsidR="003D3DAC" w:rsidRPr="00C32C7D" w:rsidRDefault="00896485" w:rsidP="00896485">
      <w:pPr>
        <w:rPr>
          <w:b/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>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5E2" w:rsidRDefault="00E975E2">
      <w:r>
        <w:separator/>
      </w:r>
    </w:p>
  </w:endnote>
  <w:endnote w:type="continuationSeparator" w:id="0">
    <w:p w:rsidR="00E975E2" w:rsidRDefault="00E97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5E2" w:rsidRDefault="00E975E2">
      <w:r>
        <w:separator/>
      </w:r>
    </w:p>
  </w:footnote>
  <w:footnote w:type="continuationSeparator" w:id="0">
    <w:p w:rsidR="00E975E2" w:rsidRDefault="00E97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648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75E2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9648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9648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9648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9648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162FC-279D-4213-8264-086D0D5E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2023-07-28T10:08:00Z</dcterms:modified>
</cp:coreProperties>
</file>