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</w:tbl>
    <w:p w:rsidR="000D157E" w:rsidRPr="00BE55EC" w:rsidRDefault="000D157E" w:rsidP="000D157E">
      <w:pPr>
        <w:widowControl w:val="0"/>
        <w:ind w:firstLine="540"/>
        <w:jc w:val="center"/>
        <w:rPr>
          <w:b/>
          <w:sz w:val="28"/>
          <w:szCs w:val="28"/>
        </w:rPr>
      </w:pPr>
      <w:r w:rsidRPr="00BE55EC">
        <w:rPr>
          <w:b/>
          <w:sz w:val="28"/>
          <w:szCs w:val="28"/>
        </w:rPr>
        <w:t>УКРАЇНА</w:t>
      </w:r>
    </w:p>
    <w:p w:rsidR="000D157E" w:rsidRPr="00BE55EC" w:rsidRDefault="000D157E" w:rsidP="000D157E">
      <w:pPr>
        <w:pStyle w:val="a9"/>
        <w:widowControl w:val="0"/>
        <w:ind w:firstLine="540"/>
        <w:rPr>
          <w:szCs w:val="28"/>
        </w:rPr>
      </w:pPr>
      <w:r w:rsidRPr="00BE55EC">
        <w:rPr>
          <w:szCs w:val="28"/>
        </w:rPr>
        <w:t>ДУБЛЯНСЬКА МІСЬКА РАДА</w:t>
      </w:r>
    </w:p>
    <w:p w:rsidR="000D157E" w:rsidRPr="00BE55EC" w:rsidRDefault="000D157E" w:rsidP="000D157E">
      <w:pPr>
        <w:widowControl w:val="0"/>
        <w:ind w:firstLine="540"/>
        <w:jc w:val="center"/>
        <w:rPr>
          <w:b/>
          <w:sz w:val="28"/>
          <w:szCs w:val="28"/>
        </w:rPr>
      </w:pPr>
      <w:r w:rsidRPr="00BE55EC">
        <w:rPr>
          <w:b/>
          <w:sz w:val="28"/>
          <w:szCs w:val="28"/>
        </w:rPr>
        <w:t>ЖОВКІВСЬКОГО РАЙОНУ ЛЬВІВСЬКОЇ ОБЛАСТІ</w:t>
      </w:r>
    </w:p>
    <w:p w:rsidR="000D157E" w:rsidRPr="00BE55EC" w:rsidRDefault="000D157E" w:rsidP="000D157E">
      <w:pPr>
        <w:widowControl w:val="0"/>
        <w:ind w:firstLine="540"/>
        <w:jc w:val="center"/>
        <w:rPr>
          <w:sz w:val="28"/>
          <w:szCs w:val="28"/>
        </w:rPr>
      </w:pPr>
      <w:r w:rsidRPr="00BE55EC">
        <w:rPr>
          <w:sz w:val="28"/>
          <w:szCs w:val="28"/>
        </w:rPr>
        <w:t>/ п’ята  сесія сьомого демократичного скликання /</w:t>
      </w:r>
    </w:p>
    <w:p w:rsidR="000D157E" w:rsidRPr="00BE55EC" w:rsidRDefault="000D157E" w:rsidP="000D157E">
      <w:pPr>
        <w:pStyle w:val="8"/>
        <w:widowControl w:val="0"/>
        <w:spacing w:before="0"/>
        <w:ind w:firstLine="540"/>
        <w:rPr>
          <w:b/>
          <w:i/>
          <w:sz w:val="28"/>
          <w:szCs w:val="28"/>
        </w:rPr>
      </w:pPr>
    </w:p>
    <w:p w:rsidR="000D157E" w:rsidRPr="00BE55EC" w:rsidRDefault="000D157E" w:rsidP="000D157E">
      <w:pPr>
        <w:pStyle w:val="8"/>
        <w:widowControl w:val="0"/>
        <w:spacing w:before="0"/>
        <w:ind w:firstLine="540"/>
        <w:jc w:val="center"/>
        <w:rPr>
          <w:b/>
          <w:i/>
          <w:sz w:val="28"/>
          <w:szCs w:val="28"/>
        </w:rPr>
      </w:pPr>
      <w:r w:rsidRPr="00BE55EC">
        <w:rPr>
          <w:b/>
          <w:i/>
          <w:sz w:val="28"/>
          <w:szCs w:val="28"/>
        </w:rPr>
        <w:t>РІШЕННЯ</w:t>
      </w:r>
    </w:p>
    <w:p w:rsidR="000D157E" w:rsidRPr="00BE55EC" w:rsidRDefault="000D157E" w:rsidP="000D157E">
      <w:pPr>
        <w:widowControl w:val="0"/>
        <w:ind w:firstLine="540"/>
        <w:jc w:val="both"/>
        <w:rPr>
          <w:sz w:val="28"/>
          <w:szCs w:val="28"/>
        </w:rPr>
      </w:pPr>
    </w:p>
    <w:p w:rsidR="000D157E" w:rsidRPr="00BE55EC" w:rsidRDefault="000D157E" w:rsidP="000D157E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Від  22 березня 2016р.</w:t>
      </w:r>
      <w:r w:rsidRPr="00BE55EC">
        <w:rPr>
          <w:sz w:val="28"/>
          <w:szCs w:val="28"/>
        </w:rPr>
        <w:tab/>
      </w:r>
      <w:r w:rsidRPr="00BE55EC">
        <w:rPr>
          <w:sz w:val="28"/>
          <w:szCs w:val="28"/>
        </w:rPr>
        <w:tab/>
      </w:r>
      <w:r w:rsidRPr="00BE55EC">
        <w:rPr>
          <w:sz w:val="28"/>
          <w:szCs w:val="28"/>
        </w:rPr>
        <w:tab/>
        <w:t xml:space="preserve">                                      </w:t>
      </w:r>
      <w:r w:rsidRPr="00BE55EC">
        <w:rPr>
          <w:sz w:val="28"/>
          <w:szCs w:val="28"/>
        </w:rPr>
        <w:tab/>
        <w:t>№80</w:t>
      </w:r>
    </w:p>
    <w:p w:rsidR="000D157E" w:rsidRPr="00BE55EC" w:rsidRDefault="000D157E" w:rsidP="000D157E">
      <w:pPr>
        <w:widowControl w:val="0"/>
        <w:ind w:firstLine="540"/>
        <w:jc w:val="both"/>
        <w:rPr>
          <w:rStyle w:val="rvts7"/>
          <w:sz w:val="28"/>
          <w:szCs w:val="28"/>
        </w:rPr>
      </w:pPr>
      <w:r w:rsidRPr="00BE55EC">
        <w:rPr>
          <w:sz w:val="28"/>
          <w:szCs w:val="28"/>
        </w:rPr>
        <w:t xml:space="preserve">м.Дубляни </w:t>
      </w:r>
    </w:p>
    <w:p w:rsidR="000D157E" w:rsidRPr="00BE55EC" w:rsidRDefault="000D157E" w:rsidP="000D157E">
      <w:pPr>
        <w:tabs>
          <w:tab w:val="num" w:pos="900"/>
        </w:tabs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 xml:space="preserve">    Про затвердження проекту землеустрою щодо відведення земельної ділянки у власність для ведення садівництва, площею 0,1100га, кадастровий номер №4622710200:01:019:0093, в м. Дубляни, урочище «Карвати», гр. Ковальчуку Миколі Івановичу</w:t>
      </w:r>
    </w:p>
    <w:p w:rsidR="000D157E" w:rsidRPr="00BE55EC" w:rsidRDefault="000D157E" w:rsidP="000D157E">
      <w:pPr>
        <w:tabs>
          <w:tab w:val="num" w:pos="900"/>
        </w:tabs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 xml:space="preserve">  </w:t>
      </w:r>
    </w:p>
    <w:p w:rsidR="000D157E" w:rsidRPr="00BE55EC" w:rsidRDefault="000D157E" w:rsidP="000D157E">
      <w:pPr>
        <w:tabs>
          <w:tab w:val="num" w:pos="900"/>
        </w:tabs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ab/>
        <w:t xml:space="preserve"> Розглянувши заяву і додані документи гр. Ковальчука Миколи Івановича, керуючись Законом України «Про місцеве самоврядування в Україні», Дублянська міська рада</w:t>
      </w:r>
    </w:p>
    <w:p w:rsidR="000D157E" w:rsidRPr="00BE55EC" w:rsidRDefault="000D157E" w:rsidP="000D157E">
      <w:pPr>
        <w:tabs>
          <w:tab w:val="num" w:pos="900"/>
        </w:tabs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ВИРІШИЛА:</w:t>
      </w:r>
    </w:p>
    <w:p w:rsidR="000D157E" w:rsidRPr="00BE55EC" w:rsidRDefault="000D157E" w:rsidP="000D157E">
      <w:pPr>
        <w:tabs>
          <w:tab w:val="num" w:pos="900"/>
        </w:tabs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 xml:space="preserve">    1.Затвердити проект землеустрою щодо відведення земельної ділянки у власність для ведення садівництва, площею 0,1100га, кадастровий номер №4622710200:01:019:0093, в м. Дубляни, урочище «Карвати», гр. Ковальчуку Миколі Івановичу</w:t>
      </w:r>
    </w:p>
    <w:p w:rsidR="000D157E" w:rsidRPr="00BE55EC" w:rsidRDefault="000D157E" w:rsidP="000D157E">
      <w:pPr>
        <w:tabs>
          <w:tab w:val="num" w:pos="900"/>
        </w:tabs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 xml:space="preserve">    2. Передати безоплатно у власність земельну ділянку для ведення садівництва площею 0,1100га, кадастровий номер №4622710200:01:019:0093, в м. Дубляни, урочище «Карвати», гр. Ковальчуку Миколі Івановичу.</w:t>
      </w:r>
    </w:p>
    <w:p w:rsidR="000D157E" w:rsidRPr="00BE55EC" w:rsidRDefault="000D157E" w:rsidP="000D157E">
      <w:pPr>
        <w:tabs>
          <w:tab w:val="num" w:pos="900"/>
        </w:tabs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 xml:space="preserve">     3. Гр. Ковальчуку Миколі Івановичу звернутися до державного реєстратора прав на нерухоме майно для реєстрації права власності на попередньо вказану земельну ділянку - кадастровий №4622710200:01:019:0093.</w:t>
      </w:r>
    </w:p>
    <w:p w:rsidR="000D157E" w:rsidRPr="00BE55EC" w:rsidRDefault="000D157E" w:rsidP="000D157E">
      <w:pPr>
        <w:pStyle w:val="a9"/>
        <w:widowControl w:val="0"/>
        <w:ind w:firstLine="540"/>
        <w:jc w:val="both"/>
        <w:rPr>
          <w:b w:val="0"/>
          <w:szCs w:val="28"/>
        </w:rPr>
      </w:pPr>
      <w:r w:rsidRPr="00BE55EC">
        <w:rPr>
          <w:b w:val="0"/>
          <w:szCs w:val="28"/>
        </w:rPr>
        <w:t>4. Контроль за виконанням рішення покласти на постійну депутатську комісію з питань землекористування та екології.</w:t>
      </w:r>
    </w:p>
    <w:p w:rsidR="000D157E" w:rsidRPr="00BE55EC" w:rsidRDefault="000D157E" w:rsidP="000D157E">
      <w:pPr>
        <w:tabs>
          <w:tab w:val="num" w:pos="900"/>
        </w:tabs>
        <w:ind w:firstLine="540"/>
        <w:jc w:val="both"/>
        <w:rPr>
          <w:sz w:val="28"/>
          <w:szCs w:val="28"/>
        </w:rPr>
      </w:pPr>
    </w:p>
    <w:p w:rsidR="000D157E" w:rsidRPr="00BE55EC" w:rsidRDefault="000D157E" w:rsidP="000D157E">
      <w:pPr>
        <w:tabs>
          <w:tab w:val="num" w:pos="900"/>
        </w:tabs>
        <w:ind w:firstLine="540"/>
        <w:jc w:val="both"/>
        <w:rPr>
          <w:sz w:val="28"/>
          <w:szCs w:val="28"/>
        </w:rPr>
      </w:pPr>
    </w:p>
    <w:p w:rsidR="000D157E" w:rsidRPr="00BE55EC" w:rsidRDefault="000D157E" w:rsidP="000D157E">
      <w:pPr>
        <w:tabs>
          <w:tab w:val="num" w:pos="900"/>
        </w:tabs>
        <w:ind w:firstLine="540"/>
        <w:jc w:val="both"/>
        <w:rPr>
          <w:sz w:val="28"/>
          <w:szCs w:val="28"/>
        </w:rPr>
      </w:pPr>
    </w:p>
    <w:p w:rsidR="000D157E" w:rsidRPr="00BE55EC" w:rsidRDefault="000D157E" w:rsidP="000D157E">
      <w:pPr>
        <w:widowControl w:val="0"/>
        <w:ind w:firstLine="540"/>
        <w:rPr>
          <w:bCs/>
          <w:sz w:val="28"/>
          <w:szCs w:val="28"/>
        </w:rPr>
      </w:pPr>
    </w:p>
    <w:p w:rsidR="000D157E" w:rsidRPr="00BE55EC" w:rsidRDefault="000D157E" w:rsidP="000D157E">
      <w:pPr>
        <w:widowControl w:val="0"/>
        <w:ind w:firstLine="540"/>
        <w:jc w:val="center"/>
        <w:rPr>
          <w:sz w:val="28"/>
          <w:szCs w:val="28"/>
        </w:rPr>
      </w:pPr>
      <w:r w:rsidRPr="00BE55EC">
        <w:rPr>
          <w:bCs/>
          <w:sz w:val="28"/>
          <w:szCs w:val="28"/>
        </w:rPr>
        <w:t>Міський голова                                    В.Ю.Попович</w:t>
      </w:r>
    </w:p>
    <w:p w:rsidR="003D3DAC" w:rsidRPr="00C32C7D" w:rsidRDefault="003D3DAC" w:rsidP="006D0736">
      <w:pPr>
        <w:rPr>
          <w:b/>
          <w:sz w:val="28"/>
          <w:szCs w:val="28"/>
        </w:rPr>
      </w:pPr>
      <w:bookmarkStart w:id="1" w:name="_GoBack"/>
      <w:bookmarkEnd w:id="1"/>
    </w:p>
    <w:p w:rsidR="002E7407" w:rsidRPr="00C32C7D" w:rsidRDefault="002E7407" w:rsidP="006D0736">
      <w:pPr>
        <w:rPr>
          <w:sz w:val="28"/>
          <w:szCs w:val="28"/>
        </w:rPr>
      </w:pPr>
    </w:p>
    <w:p w:rsidR="002E7407" w:rsidRPr="00CB2D62" w:rsidRDefault="002E7407" w:rsidP="006D0736">
      <w:pPr>
        <w:rPr>
          <w:sz w:val="28"/>
          <w:szCs w:val="28"/>
          <w:lang w:val="en-US"/>
        </w:rPr>
      </w:pPr>
      <w:r w:rsidRPr="006F2805">
        <w:rPr>
          <w:b/>
          <w:i/>
          <w:noProof/>
          <w:sz w:val="28"/>
          <w:szCs w:val="28"/>
          <w:u w:val="single"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a14="http://schemas.microsoft.com/office/drawing/2010/main" xmlns:pic="http://schemas.openxmlformats.org/drawingml/2006/picture" xmlns:a="http://schemas.openxmlformats.org/drawingml/2006/main" xmlns="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043711" w:rsidRDefault="000807BF" w:rsidP="006D0736">
      <w:pPr>
        <w:rPr>
          <w:sz w:val="28"/>
          <w:szCs w:val="28"/>
          <w:lang w:val="en-US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C76EB" w:rsidRDefault="005C76EB">
      <w:r>
        <w:separator/>
      </w:r>
    </w:p>
  </w:endnote>
  <w:endnote w:type="continuationSeparator" w:id="0">
    <w:p w:rsidR="005C76EB" w:rsidRDefault="005C76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C76EB" w:rsidRDefault="005C76EB">
      <w:r>
        <w:separator/>
      </w:r>
    </w:p>
  </w:footnote>
  <w:footnote w:type="continuationSeparator" w:id="0">
    <w:p w:rsidR="005C76EB" w:rsidRDefault="005C76E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0D157E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C76EB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uiPriority="99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8">
    <w:name w:val="heading 8"/>
    <w:basedOn w:val="a"/>
    <w:next w:val="a"/>
    <w:link w:val="80"/>
    <w:semiHidden/>
    <w:unhideWhenUsed/>
    <w:qFormat/>
    <w:rsid w:val="000D157E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80">
    <w:name w:val="Заголовок 8 Знак"/>
    <w:basedOn w:val="a0"/>
    <w:link w:val="8"/>
    <w:semiHidden/>
    <w:rsid w:val="000D157E"/>
    <w:rPr>
      <w:rFonts w:asciiTheme="majorHAnsi" w:eastAsiaTheme="majorEastAsia" w:hAnsiTheme="majorHAnsi" w:cstheme="majorBidi"/>
      <w:color w:val="272727" w:themeColor="text1" w:themeTint="D8"/>
      <w:sz w:val="21"/>
      <w:szCs w:val="21"/>
      <w:lang w:val="uk-UA"/>
    </w:rPr>
  </w:style>
  <w:style w:type="paragraph" w:styleId="a9">
    <w:name w:val="Title"/>
    <w:basedOn w:val="a"/>
    <w:link w:val="aa"/>
    <w:uiPriority w:val="99"/>
    <w:qFormat/>
    <w:rsid w:val="000D157E"/>
    <w:pPr>
      <w:jc w:val="center"/>
    </w:pPr>
    <w:rPr>
      <w:b/>
      <w:sz w:val="28"/>
    </w:rPr>
  </w:style>
  <w:style w:type="character" w:customStyle="1" w:styleId="aa">
    <w:name w:val="Назва Знак"/>
    <w:basedOn w:val="a0"/>
    <w:link w:val="a9"/>
    <w:uiPriority w:val="99"/>
    <w:rsid w:val="000D157E"/>
    <w:rPr>
      <w:b/>
      <w:sz w:val="28"/>
      <w:lang w:val="uk-UA"/>
    </w:rPr>
  </w:style>
  <w:style w:type="character" w:customStyle="1" w:styleId="rvts7">
    <w:name w:val="rvts7"/>
    <w:basedOn w:val="a0"/>
    <w:uiPriority w:val="99"/>
    <w:rsid w:val="000D157E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025B05A-A946-4A54-BF44-89A866EA27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61</TotalTime>
  <Pages>2</Pages>
  <Words>929</Words>
  <Characters>531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1458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OHNYSTA</cp:lastModifiedBy>
  <cp:revision>67</cp:revision>
  <cp:lastPrinted>2006-03-17T12:40:00Z</cp:lastPrinted>
  <dcterms:created xsi:type="dcterms:W3CDTF">2018-03-30T16:44:00Z</dcterms:created>
  <dcterms:modified xsi:type="dcterms:W3CDTF">2023-07-28T10:25:00Z</dcterms:modified>
</cp:coreProperties>
</file>