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B06C3" w:rsidRPr="00BE55EC" w:rsidRDefault="000B06C3" w:rsidP="000B06C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B06C3" w:rsidRPr="00BE55EC" w:rsidRDefault="000B06C3" w:rsidP="000B06C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B06C3" w:rsidRPr="00BE55EC" w:rsidRDefault="000B06C3" w:rsidP="000B06C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B06C3" w:rsidRPr="00BE55EC" w:rsidRDefault="000B06C3" w:rsidP="000B06C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B06C3" w:rsidRPr="00BE55EC" w:rsidRDefault="000B06C3" w:rsidP="000B06C3">
      <w:pPr>
        <w:widowControl w:val="0"/>
        <w:ind w:firstLine="540"/>
        <w:jc w:val="center"/>
        <w:rPr>
          <w:sz w:val="28"/>
          <w:szCs w:val="28"/>
        </w:rPr>
      </w:pPr>
    </w:p>
    <w:p w:rsidR="000B06C3" w:rsidRPr="00BE55EC" w:rsidRDefault="000B06C3" w:rsidP="000B06C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B06C3" w:rsidRPr="00BE55EC" w:rsidRDefault="000B06C3" w:rsidP="000B06C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№108</w:t>
      </w: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15, площею 0,0800га, кадастровий №4622710200:08:000:0132, гр. Жаборинській Марії Данилівні</w:t>
      </w: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0B06C3" w:rsidRPr="00BE55EC" w:rsidRDefault="000B06C3" w:rsidP="000B06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Жаборинської Марії Данилівни, що проживає в м.Львів, вул. Шевченка, 354/69,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B06C3" w:rsidRPr="00BE55EC" w:rsidRDefault="000B06C3" w:rsidP="000B06C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B06C3" w:rsidRPr="00BE55EC" w:rsidRDefault="000B06C3" w:rsidP="000B06C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15, площею 0,0800га, кадастровий №4622710200:08:000:0132, гр. Жаборинській Марії Данилівні.</w:t>
      </w:r>
    </w:p>
    <w:p w:rsidR="000B06C3" w:rsidRPr="00BE55EC" w:rsidRDefault="000B06C3" w:rsidP="000B06C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вул.Небесної Сотні, 15, площею 0,0800га, кадастровий №4622710200:08:000:0132, гр. Жаборинській Марії Данилівні.</w:t>
      </w:r>
    </w:p>
    <w:p w:rsidR="000B06C3" w:rsidRPr="00BE55EC" w:rsidRDefault="000B06C3" w:rsidP="000B06C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Жаборинській Марії Данилівні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№4622710200:08:000:0132.</w:t>
      </w:r>
    </w:p>
    <w:p w:rsidR="000B06C3" w:rsidRPr="00BE55EC" w:rsidRDefault="000B06C3" w:rsidP="000B06C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B06C3" w:rsidRPr="00BE55EC" w:rsidRDefault="000B06C3" w:rsidP="000B06C3">
      <w:pPr>
        <w:ind w:firstLine="540"/>
        <w:rPr>
          <w:sz w:val="28"/>
          <w:szCs w:val="28"/>
        </w:rPr>
      </w:pPr>
    </w:p>
    <w:p w:rsidR="000B06C3" w:rsidRPr="00BE55EC" w:rsidRDefault="000B06C3" w:rsidP="000B06C3">
      <w:pPr>
        <w:ind w:firstLine="540"/>
        <w:rPr>
          <w:sz w:val="28"/>
          <w:szCs w:val="28"/>
        </w:rPr>
      </w:pPr>
    </w:p>
    <w:p w:rsidR="000B06C3" w:rsidRPr="00BE55EC" w:rsidRDefault="000B06C3" w:rsidP="000B06C3">
      <w:pPr>
        <w:ind w:firstLine="540"/>
        <w:rPr>
          <w:sz w:val="28"/>
          <w:szCs w:val="28"/>
        </w:rPr>
      </w:pPr>
    </w:p>
    <w:p w:rsidR="000B06C3" w:rsidRPr="00BE55EC" w:rsidRDefault="000B06C3" w:rsidP="000B06C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B06C3" w:rsidRDefault="000B06C3" w:rsidP="000B06C3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DEB" w:rsidRDefault="008B3DEB">
      <w:r>
        <w:separator/>
      </w:r>
    </w:p>
  </w:endnote>
  <w:endnote w:type="continuationSeparator" w:id="0">
    <w:p w:rsidR="008B3DEB" w:rsidRDefault="008B3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DEB" w:rsidRDefault="008B3DEB">
      <w:r>
        <w:separator/>
      </w:r>
    </w:p>
  </w:footnote>
  <w:footnote w:type="continuationSeparator" w:id="0">
    <w:p w:rsidR="008B3DEB" w:rsidRDefault="008B3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6C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3DE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B06C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B06C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B06C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B06C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986D5-833F-4672-8573-7FDEB2602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2023-07-28T11:29:00Z</dcterms:modified>
</cp:coreProperties>
</file>