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625AB9" w:rsidRPr="00BE55EC" w:rsidRDefault="00625AB9" w:rsidP="00625AB9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625AB9" w:rsidRPr="00BE55EC" w:rsidRDefault="00625AB9" w:rsidP="00625AB9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625AB9" w:rsidRPr="00BE55EC" w:rsidRDefault="00625AB9" w:rsidP="00625AB9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625AB9" w:rsidRPr="00BE55EC" w:rsidRDefault="00625AB9" w:rsidP="00625AB9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625AB9" w:rsidRPr="00BE55EC" w:rsidRDefault="00625AB9" w:rsidP="00625AB9">
      <w:pPr>
        <w:widowControl w:val="0"/>
        <w:ind w:firstLine="540"/>
        <w:jc w:val="center"/>
        <w:rPr>
          <w:sz w:val="28"/>
          <w:szCs w:val="28"/>
        </w:rPr>
      </w:pPr>
    </w:p>
    <w:p w:rsidR="00625AB9" w:rsidRPr="00BE55EC" w:rsidRDefault="00625AB9" w:rsidP="00625AB9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625AB9" w:rsidRPr="00BE55EC" w:rsidRDefault="00625AB9" w:rsidP="00625AB9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625AB9" w:rsidRPr="00BE55EC" w:rsidRDefault="00625AB9" w:rsidP="00625AB9">
      <w:pPr>
        <w:ind w:firstLine="540"/>
        <w:rPr>
          <w:sz w:val="28"/>
          <w:szCs w:val="28"/>
        </w:rPr>
      </w:pPr>
    </w:p>
    <w:p w:rsidR="00625AB9" w:rsidRPr="00BE55EC" w:rsidRDefault="00625AB9" w:rsidP="00625AB9">
      <w:pPr>
        <w:widowControl w:val="0"/>
        <w:ind w:firstLine="540"/>
        <w:jc w:val="both"/>
        <w:rPr>
          <w:sz w:val="28"/>
          <w:szCs w:val="28"/>
        </w:rPr>
      </w:pPr>
    </w:p>
    <w:p w:rsidR="00625AB9" w:rsidRPr="00BE55EC" w:rsidRDefault="00625AB9" w:rsidP="00625AB9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№184</w:t>
      </w:r>
    </w:p>
    <w:p w:rsidR="00625AB9" w:rsidRPr="00BE55EC" w:rsidRDefault="00625AB9" w:rsidP="00625AB9">
      <w:pPr>
        <w:widowControl w:val="0"/>
        <w:ind w:firstLine="540"/>
        <w:jc w:val="both"/>
        <w:rPr>
          <w:rStyle w:val="rvts7"/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625AB9" w:rsidRPr="00BE55EC" w:rsidRDefault="00625AB9" w:rsidP="00625AB9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Про затвердження зведеного кошторису на «Поточний ремонт водовідвідного каналу по вул. І.Франка в м.Дубляни Жовківського району, Львівської області» в сумі 21,28412 тис. грн.</w:t>
      </w:r>
    </w:p>
    <w:p w:rsidR="00625AB9" w:rsidRPr="00BE55EC" w:rsidRDefault="00625AB9" w:rsidP="00625AB9">
      <w:pPr>
        <w:ind w:firstLine="540"/>
        <w:jc w:val="both"/>
        <w:rPr>
          <w:sz w:val="28"/>
          <w:szCs w:val="28"/>
        </w:rPr>
      </w:pPr>
    </w:p>
    <w:p w:rsidR="00625AB9" w:rsidRPr="00BE55EC" w:rsidRDefault="00625AB9" w:rsidP="00625AB9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Керуючись Законом України «Про місцеве самоврядування в Україні», Бюджетним кодексом України, Дублянська міська рада </w:t>
      </w:r>
    </w:p>
    <w:p w:rsidR="00625AB9" w:rsidRPr="00BE55EC" w:rsidRDefault="00625AB9" w:rsidP="00625AB9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625AB9" w:rsidRPr="00BE55EC" w:rsidRDefault="00625AB9" w:rsidP="00625AB9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szCs w:val="28"/>
        </w:rPr>
        <w:t xml:space="preserve">  </w:t>
      </w:r>
      <w:r w:rsidRPr="00BE55EC">
        <w:rPr>
          <w:b w:val="0"/>
          <w:szCs w:val="28"/>
        </w:rPr>
        <w:t>1.Затвердити</w:t>
      </w:r>
      <w:r w:rsidRPr="00BE55EC">
        <w:rPr>
          <w:szCs w:val="28"/>
        </w:rPr>
        <w:t xml:space="preserve"> </w:t>
      </w:r>
      <w:r w:rsidRPr="00BE55EC">
        <w:rPr>
          <w:b w:val="0"/>
          <w:szCs w:val="28"/>
        </w:rPr>
        <w:t>зведений кошторис на «Поточний ремонт водовідвідного каналу по вул. І.Франка в м.Дубляни Жовківського району, Львівської області» в сумі 21,28412 тис. грн.</w:t>
      </w:r>
    </w:p>
    <w:p w:rsidR="00625AB9" w:rsidRPr="00BE55EC" w:rsidRDefault="00625AB9" w:rsidP="00625AB9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rStyle w:val="rvts7"/>
          <w:b w:val="0"/>
          <w:szCs w:val="28"/>
        </w:rPr>
        <w:t xml:space="preserve">2. </w:t>
      </w:r>
      <w:r w:rsidRPr="00BE55EC">
        <w:rPr>
          <w:b w:val="0"/>
          <w:szCs w:val="28"/>
        </w:rPr>
        <w:t>Контроль за виконанням даного рішення покласти на постійну комісію з питань планування бюджету та фінансів та головного бухгалтера О.В. Падюка.</w:t>
      </w:r>
    </w:p>
    <w:p w:rsidR="00625AB9" w:rsidRPr="00BE55EC" w:rsidRDefault="00625AB9" w:rsidP="00625AB9">
      <w:pPr>
        <w:pStyle w:val="a9"/>
        <w:widowControl w:val="0"/>
        <w:ind w:firstLine="540"/>
        <w:jc w:val="both"/>
        <w:rPr>
          <w:b w:val="0"/>
          <w:szCs w:val="28"/>
        </w:rPr>
      </w:pPr>
    </w:p>
    <w:p w:rsidR="00625AB9" w:rsidRPr="00BE55EC" w:rsidRDefault="00625AB9" w:rsidP="00625AB9">
      <w:pPr>
        <w:pStyle w:val="a9"/>
        <w:widowControl w:val="0"/>
        <w:ind w:firstLine="540"/>
        <w:jc w:val="left"/>
        <w:rPr>
          <w:szCs w:val="28"/>
        </w:rPr>
      </w:pPr>
    </w:p>
    <w:p w:rsidR="00625AB9" w:rsidRPr="00BE55EC" w:rsidRDefault="00625AB9" w:rsidP="00625AB9">
      <w:pPr>
        <w:pStyle w:val="a9"/>
        <w:widowControl w:val="0"/>
        <w:ind w:firstLine="540"/>
        <w:rPr>
          <w:szCs w:val="28"/>
        </w:rPr>
      </w:pPr>
    </w:p>
    <w:p w:rsidR="00625AB9" w:rsidRPr="00BE55EC" w:rsidRDefault="00625AB9" w:rsidP="00625AB9">
      <w:pPr>
        <w:tabs>
          <w:tab w:val="left" w:pos="3720"/>
        </w:tabs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5FD0" w:rsidRDefault="009E5FD0">
      <w:r>
        <w:separator/>
      </w:r>
    </w:p>
  </w:endnote>
  <w:endnote w:type="continuationSeparator" w:id="0">
    <w:p w:rsidR="009E5FD0" w:rsidRDefault="009E5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5FD0" w:rsidRDefault="009E5FD0">
      <w:r>
        <w:separator/>
      </w:r>
    </w:p>
  </w:footnote>
  <w:footnote w:type="continuationSeparator" w:id="0">
    <w:p w:rsidR="009E5FD0" w:rsidRDefault="009E5F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25AB9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E5FD0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625AB9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625AB9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625AB9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625AB9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625AB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94190D-CF11-41E0-AE27-0FF25A6F5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581</Words>
  <Characters>332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2023-09-20T10:44:00Z</dcterms:modified>
</cp:coreProperties>
</file>