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EB4EB2" w:rsidRPr="00986531" w:rsidRDefault="00EB4EB2" w:rsidP="00EB4EB2">
      <w:pPr>
        <w:widowControl w:val="0"/>
        <w:ind w:firstLine="540"/>
        <w:jc w:val="center"/>
        <w:rPr>
          <w:b/>
          <w:color w:val="111111"/>
          <w:sz w:val="28"/>
          <w:szCs w:val="28"/>
        </w:rPr>
      </w:pPr>
      <w:r w:rsidRPr="00986531">
        <w:rPr>
          <w:b/>
          <w:color w:val="111111"/>
          <w:sz w:val="28"/>
          <w:szCs w:val="28"/>
        </w:rPr>
        <w:t>УКРАЇНА</w:t>
      </w:r>
    </w:p>
    <w:p w:rsidR="00EB4EB2" w:rsidRPr="00986531" w:rsidRDefault="00EB4EB2" w:rsidP="00EB4EB2">
      <w:pPr>
        <w:pStyle w:val="a9"/>
        <w:widowControl w:val="0"/>
        <w:ind w:firstLine="540"/>
        <w:rPr>
          <w:color w:val="111111"/>
          <w:szCs w:val="28"/>
        </w:rPr>
      </w:pPr>
      <w:r w:rsidRPr="00986531">
        <w:rPr>
          <w:color w:val="111111"/>
          <w:szCs w:val="28"/>
        </w:rPr>
        <w:t>ДУБЛЯНСЬКА МІСЬКА РАДА</w:t>
      </w:r>
    </w:p>
    <w:p w:rsidR="00EB4EB2" w:rsidRPr="00986531" w:rsidRDefault="00EB4EB2" w:rsidP="00EB4EB2">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EB4EB2" w:rsidRPr="00986531" w:rsidRDefault="00EB4EB2" w:rsidP="00EB4EB2">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EB4EB2" w:rsidRPr="00986531" w:rsidRDefault="00EB4EB2" w:rsidP="00EB4EB2">
      <w:pPr>
        <w:widowControl w:val="0"/>
        <w:ind w:firstLine="540"/>
        <w:jc w:val="center"/>
        <w:rPr>
          <w:color w:val="111111"/>
          <w:sz w:val="28"/>
          <w:szCs w:val="28"/>
        </w:rPr>
      </w:pPr>
    </w:p>
    <w:p w:rsidR="00EB4EB2" w:rsidRPr="00986531" w:rsidRDefault="00EB4EB2" w:rsidP="00EB4EB2">
      <w:pPr>
        <w:pStyle w:val="8"/>
        <w:widowControl w:val="0"/>
        <w:spacing w:before="0" w:after="0"/>
        <w:ind w:firstLine="540"/>
        <w:jc w:val="center"/>
        <w:rPr>
          <w:b/>
          <w:i w:val="0"/>
          <w:color w:val="111111"/>
          <w:sz w:val="28"/>
          <w:szCs w:val="28"/>
          <w:lang w:val="uk-UA"/>
        </w:rPr>
      </w:pPr>
    </w:p>
    <w:p w:rsidR="00EB4EB2" w:rsidRPr="00986531" w:rsidRDefault="00EB4EB2" w:rsidP="00EB4EB2">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РІШЕННЯ</w:t>
      </w:r>
    </w:p>
    <w:p w:rsidR="00EB4EB2" w:rsidRPr="00986531" w:rsidRDefault="00EB4EB2" w:rsidP="00EB4EB2">
      <w:pPr>
        <w:widowControl w:val="0"/>
        <w:ind w:firstLine="540"/>
        <w:jc w:val="both"/>
        <w:rPr>
          <w:color w:val="111111"/>
          <w:sz w:val="28"/>
          <w:szCs w:val="28"/>
        </w:rPr>
      </w:pPr>
    </w:p>
    <w:p w:rsidR="00EB4EB2" w:rsidRPr="00986531" w:rsidRDefault="00EB4EB2" w:rsidP="00EB4EB2">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№3</w:t>
      </w:r>
    </w:p>
    <w:p w:rsidR="00EB4EB2" w:rsidRPr="00986531" w:rsidRDefault="00EB4EB2" w:rsidP="00EB4EB2">
      <w:pPr>
        <w:widowControl w:val="0"/>
        <w:ind w:firstLine="540"/>
        <w:jc w:val="both"/>
        <w:rPr>
          <w:color w:val="111111"/>
          <w:sz w:val="28"/>
          <w:szCs w:val="28"/>
        </w:rPr>
      </w:pPr>
      <w:r w:rsidRPr="00986531">
        <w:rPr>
          <w:color w:val="111111"/>
          <w:sz w:val="28"/>
          <w:szCs w:val="28"/>
        </w:rPr>
        <w:t xml:space="preserve">м.Дубляни </w:t>
      </w:r>
    </w:p>
    <w:p w:rsidR="00EB4EB2" w:rsidRPr="00986531" w:rsidRDefault="00EB4EB2" w:rsidP="00EB4EB2">
      <w:pPr>
        <w:widowControl w:val="0"/>
        <w:ind w:firstLine="540"/>
        <w:jc w:val="both"/>
        <w:rPr>
          <w:color w:val="111111"/>
          <w:sz w:val="28"/>
          <w:szCs w:val="28"/>
        </w:rPr>
      </w:pPr>
      <w:r w:rsidRPr="00986531">
        <w:rPr>
          <w:color w:val="111111"/>
          <w:sz w:val="28"/>
          <w:szCs w:val="28"/>
        </w:rPr>
        <w:t>Про звернення депутатів Дублянської міської ради до Верховної Ради України та Президента України щодо внесення змін до Конституції України стосовно запропонованого механізму діяльності префекта та загрози самостійної діяльності органів місцевого самоврядування</w:t>
      </w:r>
    </w:p>
    <w:p w:rsidR="00EB4EB2" w:rsidRPr="00986531" w:rsidRDefault="00EB4EB2" w:rsidP="00EB4EB2">
      <w:pPr>
        <w:widowControl w:val="0"/>
        <w:ind w:firstLine="540"/>
        <w:jc w:val="both"/>
        <w:rPr>
          <w:color w:val="111111"/>
          <w:sz w:val="28"/>
          <w:szCs w:val="28"/>
        </w:rPr>
      </w:pPr>
    </w:p>
    <w:p w:rsidR="00EB4EB2" w:rsidRPr="00986531" w:rsidRDefault="00EB4EB2" w:rsidP="00EB4EB2">
      <w:pPr>
        <w:widowControl w:val="0"/>
        <w:ind w:firstLine="540"/>
        <w:jc w:val="both"/>
        <w:rPr>
          <w:color w:val="111111"/>
          <w:sz w:val="28"/>
          <w:szCs w:val="28"/>
        </w:rPr>
      </w:pPr>
      <w:r w:rsidRPr="00986531">
        <w:rPr>
          <w:color w:val="111111"/>
          <w:sz w:val="28"/>
          <w:szCs w:val="28"/>
        </w:rPr>
        <w:t>Розглянувши та обговоривши пропозиції депутатів Дублянської міської ради, відповідно до статті 26 Закону України «Про місцеве самоврядування в Україні»,  Дублянська міська рада</w:t>
      </w:r>
    </w:p>
    <w:p w:rsidR="00EB4EB2" w:rsidRPr="00986531" w:rsidRDefault="00EB4EB2" w:rsidP="00EB4EB2">
      <w:pPr>
        <w:widowControl w:val="0"/>
        <w:ind w:firstLine="540"/>
        <w:jc w:val="both"/>
        <w:rPr>
          <w:color w:val="111111"/>
          <w:sz w:val="28"/>
          <w:szCs w:val="28"/>
        </w:rPr>
      </w:pPr>
      <w:r w:rsidRPr="00986531">
        <w:rPr>
          <w:color w:val="111111"/>
          <w:sz w:val="28"/>
          <w:szCs w:val="28"/>
        </w:rPr>
        <w:t>ВИРІШИЛА:</w:t>
      </w:r>
    </w:p>
    <w:p w:rsidR="00EB4EB2" w:rsidRPr="00986531" w:rsidRDefault="00EB4EB2" w:rsidP="00EB4EB2">
      <w:pPr>
        <w:widowControl w:val="0"/>
        <w:ind w:firstLine="540"/>
        <w:jc w:val="both"/>
        <w:rPr>
          <w:color w:val="111111"/>
          <w:sz w:val="28"/>
          <w:szCs w:val="28"/>
        </w:rPr>
      </w:pPr>
      <w:r w:rsidRPr="00986531">
        <w:rPr>
          <w:color w:val="111111"/>
          <w:sz w:val="28"/>
          <w:szCs w:val="28"/>
        </w:rPr>
        <w:t>1. Схвалити звернення депутатів Дублянської міської ради до Верховної Ради України та Президента України щодо внесення змін до Конституції України стосовно запропонованого механізму діяльності префекта та загрози самостійної діяльності органів місцевого самоврядування (додається).</w:t>
      </w:r>
    </w:p>
    <w:p w:rsidR="00EB4EB2" w:rsidRPr="00986531" w:rsidRDefault="00EB4EB2" w:rsidP="00EB4EB2">
      <w:pPr>
        <w:widowControl w:val="0"/>
        <w:ind w:firstLine="540"/>
        <w:jc w:val="both"/>
        <w:rPr>
          <w:color w:val="111111"/>
          <w:sz w:val="28"/>
          <w:szCs w:val="28"/>
        </w:rPr>
      </w:pPr>
      <w:r w:rsidRPr="00986531">
        <w:rPr>
          <w:color w:val="111111"/>
          <w:sz w:val="28"/>
          <w:szCs w:val="28"/>
        </w:rPr>
        <w:t>2. Доручити голові Дублянської міської ради В.Ю.Поповичу підписати звернення, схвалене цим рішенням, та направити його до Верховної Ради України та Президента України.</w:t>
      </w:r>
    </w:p>
    <w:p w:rsidR="00EB4EB2" w:rsidRPr="00986531" w:rsidRDefault="00EB4EB2" w:rsidP="00EB4EB2">
      <w:pPr>
        <w:widowControl w:val="0"/>
        <w:ind w:firstLine="540"/>
        <w:jc w:val="both"/>
        <w:rPr>
          <w:color w:val="111111"/>
          <w:sz w:val="28"/>
          <w:szCs w:val="28"/>
        </w:rPr>
      </w:pPr>
      <w:r w:rsidRPr="00986531">
        <w:rPr>
          <w:color w:val="111111"/>
          <w:sz w:val="28"/>
          <w:szCs w:val="28"/>
        </w:rPr>
        <w:t>3. Контроль за виконанням рішення покласти на постійну комісію з питань</w:t>
      </w:r>
    </w:p>
    <w:p w:rsidR="00EB4EB2" w:rsidRPr="00986531" w:rsidRDefault="00EB4EB2" w:rsidP="00EB4EB2">
      <w:pPr>
        <w:widowControl w:val="0"/>
        <w:jc w:val="both"/>
        <w:rPr>
          <w:color w:val="111111"/>
          <w:sz w:val="28"/>
          <w:szCs w:val="28"/>
        </w:rPr>
      </w:pPr>
      <w:r w:rsidRPr="00986531">
        <w:rPr>
          <w:color w:val="111111"/>
          <w:sz w:val="28"/>
          <w:szCs w:val="28"/>
        </w:rPr>
        <w:t>законності, захисту прав громадян, депутатської діяльності та етики.</w:t>
      </w:r>
    </w:p>
    <w:p w:rsidR="00EB4EB2" w:rsidRPr="00986531" w:rsidRDefault="00EB4EB2" w:rsidP="00EB4EB2">
      <w:pPr>
        <w:widowControl w:val="0"/>
        <w:ind w:firstLine="540"/>
        <w:rPr>
          <w:color w:val="111111"/>
          <w:sz w:val="28"/>
          <w:szCs w:val="28"/>
        </w:rPr>
      </w:pPr>
    </w:p>
    <w:p w:rsidR="00EB4EB2" w:rsidRPr="00986531" w:rsidRDefault="00EB4EB2" w:rsidP="00EB4EB2">
      <w:pPr>
        <w:widowControl w:val="0"/>
        <w:ind w:firstLine="540"/>
        <w:rPr>
          <w:color w:val="111111"/>
          <w:sz w:val="28"/>
          <w:szCs w:val="28"/>
        </w:rPr>
      </w:pPr>
    </w:p>
    <w:p w:rsidR="00EB4EB2" w:rsidRPr="00986531" w:rsidRDefault="00EB4EB2" w:rsidP="00EB4EB2">
      <w:pPr>
        <w:widowControl w:val="0"/>
        <w:ind w:firstLine="540"/>
        <w:rPr>
          <w:color w:val="111111"/>
          <w:sz w:val="28"/>
          <w:szCs w:val="28"/>
        </w:rPr>
      </w:pPr>
    </w:p>
    <w:p w:rsidR="00EB4EB2" w:rsidRPr="00986531" w:rsidRDefault="00EB4EB2" w:rsidP="00EB4EB2">
      <w:pPr>
        <w:widowControl w:val="0"/>
        <w:ind w:firstLine="540"/>
        <w:rPr>
          <w:color w:val="111111"/>
          <w:sz w:val="28"/>
          <w:szCs w:val="28"/>
        </w:rPr>
      </w:pPr>
    </w:p>
    <w:p w:rsidR="00EB4EB2" w:rsidRPr="00986531" w:rsidRDefault="00EB4EB2" w:rsidP="00EB4EB2">
      <w:pPr>
        <w:widowControl w:val="0"/>
        <w:ind w:firstLine="540"/>
        <w:jc w:val="center"/>
        <w:rPr>
          <w:color w:val="111111"/>
          <w:sz w:val="28"/>
          <w:szCs w:val="28"/>
        </w:rPr>
      </w:pPr>
      <w:r w:rsidRPr="00986531">
        <w:rPr>
          <w:bCs/>
          <w:color w:val="111111"/>
          <w:sz w:val="28"/>
          <w:szCs w:val="28"/>
        </w:rPr>
        <w:t>Міський голова                                    В.Ю.Попович</w:t>
      </w:r>
    </w:p>
    <w:p w:rsidR="00EB4EB2" w:rsidRPr="00986531" w:rsidRDefault="00EB4EB2" w:rsidP="00EB4EB2">
      <w:pPr>
        <w:widowControl w:val="0"/>
        <w:ind w:firstLine="540"/>
        <w:rPr>
          <w:color w:val="111111"/>
          <w:sz w:val="28"/>
          <w:szCs w:val="28"/>
        </w:rPr>
      </w:pPr>
    </w:p>
    <w:p w:rsidR="000807BF" w:rsidRPr="00043711" w:rsidRDefault="000807BF" w:rsidP="006D0736">
      <w:pPr>
        <w:rPr>
          <w:sz w:val="28"/>
          <w:szCs w:val="28"/>
          <w:lang w:val="en-US"/>
        </w:rPr>
      </w:pPr>
      <w:bookmarkStart w:id="1" w:name="_GoBack"/>
      <w:bookmarkEnd w:id="1"/>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AC2" w:rsidRDefault="00E20AC2">
      <w:r>
        <w:separator/>
      </w:r>
    </w:p>
  </w:endnote>
  <w:endnote w:type="continuationSeparator" w:id="0">
    <w:p w:rsidR="00E20AC2" w:rsidRDefault="00E20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AC2" w:rsidRDefault="00E20AC2">
      <w:r>
        <w:separator/>
      </w:r>
    </w:p>
  </w:footnote>
  <w:footnote w:type="continuationSeparator" w:id="0">
    <w:p w:rsidR="00E20AC2" w:rsidRDefault="00E20AC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0AC2"/>
    <w:rsid w:val="00E27BF1"/>
    <w:rsid w:val="00E343E4"/>
    <w:rsid w:val="00E74EBC"/>
    <w:rsid w:val="00E8091B"/>
    <w:rsid w:val="00EA2683"/>
    <w:rsid w:val="00EB4EB2"/>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EB4EB2"/>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EB4EB2"/>
    <w:rPr>
      <w:i/>
      <w:iCs/>
      <w:sz w:val="24"/>
      <w:szCs w:val="24"/>
    </w:rPr>
  </w:style>
  <w:style w:type="paragraph" w:styleId="a9">
    <w:name w:val="Title"/>
    <w:basedOn w:val="a"/>
    <w:link w:val="aa"/>
    <w:qFormat/>
    <w:rsid w:val="00EB4EB2"/>
    <w:pPr>
      <w:jc w:val="center"/>
    </w:pPr>
    <w:rPr>
      <w:b/>
      <w:sz w:val="28"/>
    </w:rPr>
  </w:style>
  <w:style w:type="character" w:customStyle="1" w:styleId="aa">
    <w:name w:val="Назва Знак"/>
    <w:basedOn w:val="a0"/>
    <w:link w:val="a9"/>
    <w:rsid w:val="00EB4EB2"/>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8829E-324D-4C3C-A2CC-C18B53D99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1</Pages>
  <Words>842</Words>
  <Characters>481</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2023-09-26T06:41:00Z</dcterms:modified>
</cp:coreProperties>
</file>