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107CE" w:rsidRPr="00986531" w:rsidRDefault="002107CE" w:rsidP="002107C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2107CE" w:rsidRPr="00986531" w:rsidRDefault="002107CE" w:rsidP="002107C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107CE" w:rsidRPr="00986531" w:rsidRDefault="002107CE" w:rsidP="002107C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107CE" w:rsidRPr="00986531" w:rsidRDefault="002107CE" w:rsidP="002107C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107CE" w:rsidRPr="00986531" w:rsidRDefault="002107CE" w:rsidP="002107C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107CE" w:rsidRPr="00986531" w:rsidRDefault="002107CE" w:rsidP="002107C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107CE" w:rsidRPr="00986531" w:rsidRDefault="002107CE" w:rsidP="002107C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107CE" w:rsidRPr="00986531" w:rsidRDefault="002107CE" w:rsidP="002107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№42</w:t>
      </w:r>
    </w:p>
    <w:p w:rsidR="002107CE" w:rsidRPr="00986531" w:rsidRDefault="002107CE" w:rsidP="002107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107CE" w:rsidRPr="00986531" w:rsidRDefault="002107CE" w:rsidP="002107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8, площею 0,1000га, кадастровий №4622710200:10:000:0185, гр. Шерстило Галині Романівні</w:t>
      </w:r>
    </w:p>
    <w:p w:rsidR="002107CE" w:rsidRPr="00986531" w:rsidRDefault="002107CE" w:rsidP="002107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2107CE" w:rsidRPr="00986531" w:rsidRDefault="002107CE" w:rsidP="002107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Шерстило Галини Романівни, що проживає в с.М.Підліски,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107CE" w:rsidRPr="00986531" w:rsidRDefault="002107CE" w:rsidP="002107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107CE" w:rsidRPr="00986531" w:rsidRDefault="002107CE" w:rsidP="002107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8, площею 0,1000га, кадастровий №4622710200:10:000:0185, гр. Шерстило Галині Романівні.</w:t>
      </w:r>
    </w:p>
    <w:p w:rsidR="002107CE" w:rsidRPr="00986531" w:rsidRDefault="002107CE" w:rsidP="002107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вул.Івасюка, 8, площею 0,1000га, кадастровий №4622710200:10:000:0185, гр. Шерстило Галині Романівні.</w:t>
      </w:r>
    </w:p>
    <w:p w:rsidR="002107CE" w:rsidRPr="00986531" w:rsidRDefault="002107CE" w:rsidP="002107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Шерстило Галині Романівні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№4622710200:10:000:0185.</w:t>
      </w:r>
    </w:p>
    <w:p w:rsidR="002107CE" w:rsidRPr="00986531" w:rsidRDefault="002107CE" w:rsidP="002107C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107CE" w:rsidRPr="00986531" w:rsidRDefault="002107CE" w:rsidP="002107CE">
      <w:pPr>
        <w:pStyle w:val="a9"/>
        <w:widowControl w:val="0"/>
        <w:ind w:firstLine="540"/>
        <w:rPr>
          <w:color w:val="111111"/>
          <w:szCs w:val="28"/>
        </w:rPr>
      </w:pPr>
    </w:p>
    <w:p w:rsidR="002107CE" w:rsidRPr="00986531" w:rsidRDefault="002107CE" w:rsidP="002107CE">
      <w:pPr>
        <w:pStyle w:val="a9"/>
        <w:widowControl w:val="0"/>
        <w:ind w:firstLine="540"/>
        <w:rPr>
          <w:color w:val="111111"/>
          <w:szCs w:val="28"/>
        </w:rPr>
      </w:pPr>
    </w:p>
    <w:p w:rsidR="002107CE" w:rsidRPr="00986531" w:rsidRDefault="002107CE" w:rsidP="002107CE">
      <w:pPr>
        <w:pStyle w:val="a9"/>
        <w:widowControl w:val="0"/>
        <w:ind w:firstLine="540"/>
        <w:rPr>
          <w:color w:val="111111"/>
          <w:szCs w:val="28"/>
        </w:rPr>
      </w:pPr>
    </w:p>
    <w:p w:rsidR="002107CE" w:rsidRPr="00986531" w:rsidRDefault="002107CE" w:rsidP="002107CE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938" w:rsidRDefault="005F5938">
      <w:r>
        <w:separator/>
      </w:r>
    </w:p>
  </w:endnote>
  <w:endnote w:type="continuationSeparator" w:id="0">
    <w:p w:rsidR="005F5938" w:rsidRDefault="005F5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938" w:rsidRDefault="005F5938">
      <w:r>
        <w:separator/>
      </w:r>
    </w:p>
  </w:footnote>
  <w:footnote w:type="continuationSeparator" w:id="0">
    <w:p w:rsidR="005F5938" w:rsidRDefault="005F5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07C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5938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107C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107C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107C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107C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ECDBC-C5B1-41E7-ADF5-9AF701711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2023-09-26T07:39:00Z</dcterms:modified>
</cp:coreProperties>
</file>