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D304B5" w:rsidRPr="00986531" w:rsidRDefault="00D304B5" w:rsidP="00D304B5">
      <w:pPr>
        <w:pStyle w:val="a9"/>
        <w:widowControl w:val="0"/>
        <w:ind w:firstLine="540"/>
        <w:rPr>
          <w:color w:val="111111"/>
          <w:szCs w:val="28"/>
        </w:rPr>
      </w:pPr>
      <w:r w:rsidRPr="00986531">
        <w:rPr>
          <w:color w:val="111111"/>
          <w:szCs w:val="28"/>
        </w:rPr>
        <w:t>УКРАЇНА</w:t>
      </w:r>
    </w:p>
    <w:p w:rsidR="00D304B5" w:rsidRPr="00986531" w:rsidRDefault="00D304B5" w:rsidP="00D304B5">
      <w:pPr>
        <w:pStyle w:val="a9"/>
        <w:widowControl w:val="0"/>
        <w:ind w:firstLine="540"/>
        <w:rPr>
          <w:color w:val="111111"/>
          <w:szCs w:val="28"/>
        </w:rPr>
      </w:pPr>
      <w:r w:rsidRPr="00986531">
        <w:rPr>
          <w:color w:val="111111"/>
          <w:szCs w:val="28"/>
        </w:rPr>
        <w:t>ДУБЛЯНСЬКА МІСЬКА РАДА</w:t>
      </w:r>
    </w:p>
    <w:p w:rsidR="00D304B5" w:rsidRPr="00986531" w:rsidRDefault="00D304B5" w:rsidP="00D304B5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986531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D304B5" w:rsidRPr="00986531" w:rsidRDefault="00D304B5" w:rsidP="00D304B5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/ четверта сесія сьомого демократичного скликання /</w:t>
      </w:r>
    </w:p>
    <w:p w:rsidR="00D304B5" w:rsidRPr="00986531" w:rsidRDefault="00D304B5" w:rsidP="00D304B5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D304B5" w:rsidRPr="00986531" w:rsidRDefault="00D304B5" w:rsidP="00D304B5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986531">
        <w:rPr>
          <w:b/>
          <w:i w:val="0"/>
          <w:color w:val="111111"/>
          <w:sz w:val="28"/>
          <w:szCs w:val="28"/>
          <w:lang w:val="uk-UA"/>
        </w:rPr>
        <w:t>РІШЕННЯ</w:t>
      </w:r>
    </w:p>
    <w:p w:rsidR="00D304B5" w:rsidRPr="00986531" w:rsidRDefault="00D304B5" w:rsidP="00D304B5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D304B5" w:rsidRPr="00986531" w:rsidRDefault="00D304B5" w:rsidP="00D304B5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Від  28 січня 2016р.</w:t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  <w:t xml:space="preserve">                                      </w:t>
      </w:r>
      <w:r w:rsidRPr="00986531">
        <w:rPr>
          <w:color w:val="111111"/>
          <w:sz w:val="28"/>
          <w:szCs w:val="28"/>
        </w:rPr>
        <w:tab/>
        <w:t>№70</w:t>
      </w:r>
    </w:p>
    <w:p w:rsidR="00D304B5" w:rsidRPr="00986531" w:rsidRDefault="00D304B5" w:rsidP="00D304B5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м.Дубляни </w:t>
      </w:r>
    </w:p>
    <w:p w:rsidR="00D304B5" w:rsidRPr="00986531" w:rsidRDefault="00D304B5" w:rsidP="00D304B5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с.Ситихів, вул.Героїв УПА, 21, площею 0,0993га, кадастровий №4622710200:08:000:0074, гр. Цимбалюк Віктору Миколайовичу</w:t>
      </w:r>
    </w:p>
    <w:p w:rsidR="00D304B5" w:rsidRPr="00986531" w:rsidRDefault="00D304B5" w:rsidP="00D304B5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    </w:t>
      </w:r>
    </w:p>
    <w:p w:rsidR="00D304B5" w:rsidRPr="00986531" w:rsidRDefault="00D304B5" w:rsidP="00D304B5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Розглянувши заяву гр. Цимбалюк Віктора Миколайовича, що проживає в м.Дубляни, вул. І.Підкови, 27, 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D304B5" w:rsidRPr="00986531" w:rsidRDefault="00D304B5" w:rsidP="00D304B5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ВИРІШИЛА:</w:t>
      </w:r>
    </w:p>
    <w:p w:rsidR="00D304B5" w:rsidRPr="00986531" w:rsidRDefault="00D304B5" w:rsidP="00D304B5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с.Ситихів, вул.Героїв УПА, 23, площею 0,0993га, кадастровий №4622710200:08:000:0074, гр. Цимбалюк Віктору Миколайовичу.</w:t>
      </w:r>
    </w:p>
    <w:p w:rsidR="00D304B5" w:rsidRPr="00986531" w:rsidRDefault="00D304B5" w:rsidP="00D304B5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в с.Ситихів, вул.Героїв УПА, 23, площею 0,0993га, кадастровий №4622710200:08:000:0074, гр. Цимбалюк Віктору Миколайовичу.</w:t>
      </w:r>
    </w:p>
    <w:p w:rsidR="00D304B5" w:rsidRPr="00986531" w:rsidRDefault="00D304B5" w:rsidP="00D304B5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3. Гр. Цимбалюк Віктору Миколайовичу звернутися у </w:t>
      </w:r>
      <w:r w:rsidRPr="00986531">
        <w:rPr>
          <w:color w:val="111111"/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986531">
        <w:rPr>
          <w:color w:val="111111"/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№4622710200:08:000:0074.</w:t>
      </w:r>
    </w:p>
    <w:p w:rsidR="00D304B5" w:rsidRPr="00986531" w:rsidRDefault="00D304B5" w:rsidP="00D304B5">
      <w:pPr>
        <w:pStyle w:val="a9"/>
        <w:widowControl w:val="0"/>
        <w:ind w:firstLine="540"/>
        <w:jc w:val="both"/>
        <w:rPr>
          <w:b w:val="0"/>
          <w:color w:val="111111"/>
          <w:szCs w:val="28"/>
        </w:rPr>
      </w:pPr>
      <w:r w:rsidRPr="00986531">
        <w:rPr>
          <w:b w:val="0"/>
          <w:color w:val="111111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D304B5" w:rsidRPr="00986531" w:rsidRDefault="00D304B5" w:rsidP="00D304B5">
      <w:pPr>
        <w:pStyle w:val="a9"/>
        <w:widowControl w:val="0"/>
        <w:ind w:firstLine="540"/>
        <w:jc w:val="left"/>
        <w:rPr>
          <w:color w:val="111111"/>
          <w:szCs w:val="28"/>
        </w:rPr>
      </w:pPr>
    </w:p>
    <w:p w:rsidR="00D304B5" w:rsidRPr="00986531" w:rsidRDefault="00D304B5" w:rsidP="00D304B5">
      <w:pPr>
        <w:pStyle w:val="a9"/>
        <w:widowControl w:val="0"/>
        <w:ind w:firstLine="540"/>
        <w:rPr>
          <w:b w:val="0"/>
          <w:color w:val="111111"/>
          <w:szCs w:val="28"/>
        </w:rPr>
      </w:pPr>
    </w:p>
    <w:p w:rsidR="00D304B5" w:rsidRPr="00986531" w:rsidRDefault="00D304B5" w:rsidP="00D304B5">
      <w:pPr>
        <w:pStyle w:val="a9"/>
        <w:widowControl w:val="0"/>
        <w:ind w:firstLine="540"/>
        <w:rPr>
          <w:b w:val="0"/>
          <w:color w:val="111111"/>
          <w:szCs w:val="28"/>
        </w:rPr>
      </w:pPr>
    </w:p>
    <w:p w:rsidR="00D304B5" w:rsidRPr="00986531" w:rsidRDefault="00D304B5" w:rsidP="00D304B5">
      <w:pPr>
        <w:pStyle w:val="a9"/>
        <w:widowControl w:val="0"/>
        <w:ind w:firstLine="540"/>
        <w:rPr>
          <w:b w:val="0"/>
          <w:color w:val="111111"/>
          <w:szCs w:val="28"/>
        </w:rPr>
      </w:pPr>
      <w:r w:rsidRPr="00986531">
        <w:rPr>
          <w:b w:val="0"/>
          <w:color w:val="111111"/>
          <w:szCs w:val="28"/>
        </w:rPr>
        <w:t>Міський голова                             В.Ю. Попович</w:t>
      </w:r>
    </w:p>
    <w:p w:rsidR="002E7407" w:rsidRPr="00C32C7D" w:rsidRDefault="002E7407" w:rsidP="006D0736">
      <w:pPr>
        <w:rPr>
          <w:sz w:val="28"/>
          <w:szCs w:val="28"/>
        </w:rPr>
      </w:pPr>
      <w:bookmarkStart w:id="1" w:name="_GoBack"/>
      <w:bookmarkEnd w:id="1"/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3333E" w:rsidRDefault="0073333E">
      <w:r>
        <w:separator/>
      </w:r>
    </w:p>
  </w:endnote>
  <w:endnote w:type="continuationSeparator" w:id="0">
    <w:p w:rsidR="0073333E" w:rsidRDefault="007333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3333E" w:rsidRDefault="0073333E">
      <w:r>
        <w:separator/>
      </w:r>
    </w:p>
  </w:footnote>
  <w:footnote w:type="continuationSeparator" w:id="0">
    <w:p w:rsidR="0073333E" w:rsidRDefault="0073333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3333E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4B5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D304B5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D304B5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D304B5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D304B5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4D89D0-4030-41CE-BB3F-AFF3BFF9F9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1128</Words>
  <Characters>643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2023-09-26T08:46:00Z</dcterms:modified>
</cp:coreProperties>
</file>