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720D81" w:rsidRPr="00986531" w:rsidRDefault="00720D81" w:rsidP="00720D8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720D81" w:rsidRPr="00986531" w:rsidRDefault="00720D81" w:rsidP="00720D81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720D81" w:rsidRPr="00986531" w:rsidRDefault="00720D81" w:rsidP="00720D81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720D81" w:rsidRPr="00986531" w:rsidRDefault="00720D81" w:rsidP="00720D81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720D81" w:rsidRPr="00986531" w:rsidRDefault="00720D81" w:rsidP="00720D8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720D81" w:rsidRPr="00986531" w:rsidRDefault="00720D81" w:rsidP="00720D81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720D81" w:rsidRPr="00986531" w:rsidRDefault="00720D81" w:rsidP="00720D81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720D81" w:rsidRPr="00986531" w:rsidRDefault="00720D81" w:rsidP="00720D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№76</w:t>
      </w:r>
    </w:p>
    <w:p w:rsidR="00720D81" w:rsidRPr="00986531" w:rsidRDefault="00720D81" w:rsidP="00720D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720D81" w:rsidRPr="00986531" w:rsidRDefault="00720D81" w:rsidP="00720D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7, площею 0,0996га, кадастровий №4622710200:08:000:0054, гр. Тонюк Уляні Петрівні</w:t>
      </w:r>
    </w:p>
    <w:p w:rsidR="00720D81" w:rsidRPr="00986531" w:rsidRDefault="00720D81" w:rsidP="00720D81">
      <w:pPr>
        <w:widowControl w:val="0"/>
        <w:tabs>
          <w:tab w:val="center" w:pos="4999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  <w:r w:rsidRPr="00986531">
        <w:rPr>
          <w:color w:val="111111"/>
          <w:sz w:val="28"/>
          <w:szCs w:val="28"/>
        </w:rPr>
        <w:tab/>
      </w:r>
    </w:p>
    <w:p w:rsidR="00720D81" w:rsidRPr="00986531" w:rsidRDefault="00720D81" w:rsidP="00720D81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Тонюк Уляни Петрівни, що проживає в с. Брустури,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720D81" w:rsidRPr="00986531" w:rsidRDefault="00720D81" w:rsidP="00720D8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720D81" w:rsidRPr="00986531" w:rsidRDefault="00720D81" w:rsidP="00720D8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с.Ситихів, вул.Гайова, 7, площею 0,0996га, кадастровий №4622710200:08:000:0054, гр. Тонюк Уляні Петрівні.</w:t>
      </w:r>
    </w:p>
    <w:p w:rsidR="00720D81" w:rsidRPr="00986531" w:rsidRDefault="00720D81" w:rsidP="00720D8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с.Ситихів, вул.Гайова, 7, площею 0,0996га, кадастровий №4622710200:08:000:0054, гр. Тонюк Уляні Петрівні.</w:t>
      </w:r>
    </w:p>
    <w:p w:rsidR="00720D81" w:rsidRPr="00986531" w:rsidRDefault="00720D81" w:rsidP="00720D81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Тонюк Уляні Петрівні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№4622710200:08:000:0054.</w:t>
      </w:r>
    </w:p>
    <w:p w:rsidR="00720D81" w:rsidRPr="00986531" w:rsidRDefault="00720D81" w:rsidP="00720D81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720D81" w:rsidRPr="00986531" w:rsidRDefault="00720D81" w:rsidP="00720D81">
      <w:pPr>
        <w:pStyle w:val="a9"/>
        <w:widowControl w:val="0"/>
        <w:ind w:firstLine="540"/>
        <w:jc w:val="left"/>
        <w:rPr>
          <w:color w:val="111111"/>
          <w:szCs w:val="28"/>
        </w:rPr>
      </w:pPr>
    </w:p>
    <w:p w:rsidR="00720D81" w:rsidRPr="00986531" w:rsidRDefault="00720D81" w:rsidP="00720D8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20D81" w:rsidRPr="00986531" w:rsidRDefault="00720D81" w:rsidP="00720D81">
      <w:pPr>
        <w:pStyle w:val="a9"/>
        <w:widowControl w:val="0"/>
        <w:ind w:firstLine="540"/>
        <w:rPr>
          <w:b w:val="0"/>
          <w:color w:val="111111"/>
          <w:szCs w:val="28"/>
        </w:rPr>
      </w:pPr>
    </w:p>
    <w:p w:rsidR="00720D81" w:rsidRPr="00986531" w:rsidRDefault="00720D81" w:rsidP="00720D81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Міський голова                             В.Ю. 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789C" w:rsidRDefault="00BD789C">
      <w:r>
        <w:separator/>
      </w:r>
    </w:p>
  </w:endnote>
  <w:endnote w:type="continuationSeparator" w:id="0">
    <w:p w:rsidR="00BD789C" w:rsidRDefault="00BD78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789C" w:rsidRDefault="00BD789C">
      <w:r>
        <w:separator/>
      </w:r>
    </w:p>
  </w:footnote>
  <w:footnote w:type="continuationSeparator" w:id="0">
    <w:p w:rsidR="00BD789C" w:rsidRDefault="00BD78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20D8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D789C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720D81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720D81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720D81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720D81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DAFC9B-F465-429C-A351-553A645F8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1078</Words>
  <Characters>616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2023-09-26T08:52:00Z</dcterms:modified>
</cp:coreProperties>
</file>