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93301" w:rsidRPr="00986531" w:rsidRDefault="00593301" w:rsidP="0059330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593301" w:rsidRPr="00986531" w:rsidRDefault="00593301" w:rsidP="0059330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593301" w:rsidRPr="00986531" w:rsidRDefault="00593301" w:rsidP="0059330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93301" w:rsidRPr="00986531" w:rsidRDefault="00593301" w:rsidP="0059330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593301" w:rsidRPr="00986531" w:rsidRDefault="00593301" w:rsidP="0059330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93301" w:rsidRPr="00986531" w:rsidRDefault="00593301" w:rsidP="0059330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593301" w:rsidRPr="00986531" w:rsidRDefault="00593301" w:rsidP="0059330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93301" w:rsidRPr="00986531" w:rsidRDefault="00593301" w:rsidP="005933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№140</w:t>
      </w:r>
    </w:p>
    <w:p w:rsidR="00593301" w:rsidRPr="00986531" w:rsidRDefault="00593301" w:rsidP="005933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593301" w:rsidRDefault="00593301" w:rsidP="00593301">
      <w:pPr>
        <w:pStyle w:val="a9"/>
        <w:widowControl w:val="0"/>
        <w:ind w:firstLine="540"/>
        <w:jc w:val="both"/>
        <w:rPr>
          <w:b w:val="0"/>
          <w:szCs w:val="28"/>
        </w:rPr>
      </w:pPr>
      <w:r w:rsidRPr="00FD57FE">
        <w:rPr>
          <w:b w:val="0"/>
          <w:szCs w:val="28"/>
        </w:rPr>
        <w:t xml:space="preserve">Про надання дозволу на виготовлення детального плану території по вул. Південній, с.М.Підліски </w:t>
      </w:r>
      <w:r>
        <w:rPr>
          <w:b w:val="0"/>
          <w:szCs w:val="28"/>
        </w:rPr>
        <w:t>для</w:t>
      </w:r>
      <w:r w:rsidRPr="00FD57FE">
        <w:rPr>
          <w:b w:val="0"/>
          <w:szCs w:val="28"/>
        </w:rPr>
        <w:t xml:space="preserve"> змін</w:t>
      </w:r>
      <w:r>
        <w:rPr>
          <w:b w:val="0"/>
          <w:szCs w:val="28"/>
        </w:rPr>
        <w:t>и</w:t>
      </w:r>
      <w:r w:rsidRPr="00FD57FE">
        <w:rPr>
          <w:b w:val="0"/>
          <w:szCs w:val="28"/>
        </w:rPr>
        <w:t xml:space="preserve"> цільового призначення </w:t>
      </w:r>
      <w:r>
        <w:rPr>
          <w:b w:val="0"/>
          <w:szCs w:val="28"/>
        </w:rPr>
        <w:t xml:space="preserve">земельної </w:t>
      </w:r>
      <w:r w:rsidRPr="00FD57FE">
        <w:rPr>
          <w:b w:val="0"/>
          <w:szCs w:val="28"/>
        </w:rPr>
        <w:t>ділянки з особистого селянського господарства на</w:t>
      </w:r>
      <w:r>
        <w:rPr>
          <w:b w:val="0"/>
          <w:szCs w:val="28"/>
        </w:rPr>
        <w:t>:</w:t>
      </w:r>
      <w:r w:rsidRPr="00FD57FE">
        <w:rPr>
          <w:b w:val="0"/>
          <w:szCs w:val="28"/>
        </w:rPr>
        <w:t xml:space="preserve"> придорожній сервіс, гр. Струк Олені Георгіївні</w:t>
      </w:r>
    </w:p>
    <w:p w:rsidR="00593301" w:rsidRDefault="00593301" w:rsidP="00593301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593301" w:rsidRDefault="00593301" w:rsidP="005933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Розглянувши заяву </w:t>
      </w:r>
      <w:r w:rsidRPr="00FD57FE">
        <w:rPr>
          <w:sz w:val="28"/>
          <w:szCs w:val="28"/>
        </w:rPr>
        <w:t>гр. Струк Олени Георгіївни</w:t>
      </w:r>
      <w:r w:rsidRPr="00986531">
        <w:rPr>
          <w:color w:val="111111"/>
          <w:sz w:val="28"/>
          <w:szCs w:val="28"/>
        </w:rPr>
        <w:t>, відповідно до Закону України «Про місцеве самоврядування»</w:t>
      </w:r>
    </w:p>
    <w:p w:rsidR="00593301" w:rsidRPr="00986531" w:rsidRDefault="00593301" w:rsidP="005933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Дублянська міська рада</w:t>
      </w:r>
    </w:p>
    <w:p w:rsidR="00593301" w:rsidRPr="00986531" w:rsidRDefault="00593301" w:rsidP="005933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593301" w:rsidRPr="00986531" w:rsidRDefault="00593301" w:rsidP="005933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</w:t>
      </w:r>
      <w:r>
        <w:rPr>
          <w:color w:val="111111"/>
          <w:sz w:val="28"/>
          <w:szCs w:val="28"/>
        </w:rPr>
        <w:t>У зв’язку із недостатньою кількістю голосів депутатів у підтримку заяви</w:t>
      </w:r>
      <w:r w:rsidRPr="00FD57FE">
        <w:rPr>
          <w:b/>
          <w:sz w:val="28"/>
          <w:szCs w:val="28"/>
        </w:rPr>
        <w:t xml:space="preserve"> </w:t>
      </w:r>
      <w:r w:rsidRPr="00FD57FE">
        <w:rPr>
          <w:sz w:val="28"/>
          <w:szCs w:val="28"/>
        </w:rPr>
        <w:t>гр. Струк Олени Георгіївни, відмовити у її проханні.</w:t>
      </w:r>
    </w:p>
    <w:p w:rsidR="00593301" w:rsidRPr="00986531" w:rsidRDefault="00593301" w:rsidP="00593301">
      <w:pPr>
        <w:widowControl w:val="0"/>
        <w:ind w:firstLine="54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</w:t>
      </w:r>
      <w:r w:rsidRPr="00986531">
        <w:rPr>
          <w:color w:val="111111"/>
          <w:sz w:val="28"/>
          <w:szCs w:val="28"/>
        </w:rPr>
        <w:t>. Контроль за виконанням даного рішення покласти на постійну комісію міської ради з питань землекористування та екології.</w:t>
      </w:r>
    </w:p>
    <w:p w:rsidR="00593301" w:rsidRPr="00986531" w:rsidRDefault="00593301" w:rsidP="0059330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593301" w:rsidRPr="00986531" w:rsidRDefault="00593301" w:rsidP="00593301">
      <w:pPr>
        <w:widowControl w:val="0"/>
        <w:ind w:firstLine="540"/>
        <w:rPr>
          <w:color w:val="111111"/>
          <w:sz w:val="28"/>
          <w:szCs w:val="28"/>
        </w:rPr>
      </w:pPr>
    </w:p>
    <w:p w:rsidR="00593301" w:rsidRPr="00986531" w:rsidRDefault="00593301" w:rsidP="00593301">
      <w:pPr>
        <w:widowControl w:val="0"/>
        <w:ind w:firstLine="540"/>
        <w:rPr>
          <w:color w:val="111111"/>
          <w:sz w:val="28"/>
          <w:szCs w:val="28"/>
        </w:rPr>
      </w:pPr>
    </w:p>
    <w:p w:rsidR="00593301" w:rsidRPr="003404E6" w:rsidRDefault="00593301" w:rsidP="0059330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593301" w:rsidRPr="003404E6" w:rsidRDefault="00593301" w:rsidP="00593301">
      <w:pPr>
        <w:pStyle w:val="a9"/>
        <w:widowControl w:val="0"/>
        <w:ind w:firstLine="540"/>
        <w:rPr>
          <w:b w:val="0"/>
          <w:szCs w:val="28"/>
        </w:rPr>
      </w:pPr>
      <w:r w:rsidRPr="003404E6">
        <w:rPr>
          <w:b w:val="0"/>
          <w:color w:val="111111"/>
          <w:szCs w:val="28"/>
        </w:rPr>
        <w:t>Міський голова</w:t>
      </w:r>
      <w:r w:rsidRPr="003404E6">
        <w:rPr>
          <w:b w:val="0"/>
          <w:color w:val="111111"/>
          <w:szCs w:val="28"/>
        </w:rPr>
        <w:tab/>
      </w:r>
      <w:r w:rsidRPr="003404E6">
        <w:rPr>
          <w:b w:val="0"/>
          <w:color w:val="111111"/>
          <w:szCs w:val="28"/>
        </w:rPr>
        <w:tab/>
      </w:r>
      <w:r w:rsidRPr="003404E6">
        <w:rPr>
          <w:b w:val="0"/>
          <w:color w:val="111111"/>
          <w:szCs w:val="28"/>
        </w:rPr>
        <w:tab/>
      </w:r>
      <w:r w:rsidRPr="003404E6">
        <w:rPr>
          <w:b w:val="0"/>
          <w:color w:val="111111"/>
          <w:szCs w:val="28"/>
        </w:rPr>
        <w:tab/>
      </w:r>
      <w:r w:rsidRPr="003404E6">
        <w:rPr>
          <w:b w:val="0"/>
          <w:color w:val="111111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B85" w:rsidRDefault="003C0B85">
      <w:r>
        <w:separator/>
      </w:r>
    </w:p>
  </w:endnote>
  <w:endnote w:type="continuationSeparator" w:id="0">
    <w:p w:rsidR="003C0B85" w:rsidRDefault="003C0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B85" w:rsidRDefault="003C0B85">
      <w:r>
        <w:separator/>
      </w:r>
    </w:p>
  </w:footnote>
  <w:footnote w:type="continuationSeparator" w:id="0">
    <w:p w:rsidR="003C0B85" w:rsidRDefault="003C0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0B85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3301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9330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9330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9330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9330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790DE-EC8A-4232-8CA5-273AED62B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2023-09-26T09:59:00Z</dcterms:modified>
</cp:coreProperties>
</file>