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1352C" w:rsidRPr="00E875CE" w:rsidRDefault="00C1352C" w:rsidP="00C1352C">
      <w:pPr>
        <w:widowControl w:val="0"/>
        <w:ind w:firstLine="540"/>
        <w:jc w:val="center"/>
        <w:rPr>
          <w:b/>
          <w:sz w:val="28"/>
          <w:szCs w:val="28"/>
        </w:rPr>
      </w:pPr>
      <w:r w:rsidRPr="00E875CE">
        <w:rPr>
          <w:b/>
          <w:sz w:val="28"/>
          <w:szCs w:val="28"/>
        </w:rPr>
        <w:t>УКРАЇНА</w:t>
      </w:r>
    </w:p>
    <w:p w:rsidR="00C1352C" w:rsidRPr="00E875CE" w:rsidRDefault="00C1352C" w:rsidP="00C1352C">
      <w:pPr>
        <w:pStyle w:val="a9"/>
        <w:widowControl w:val="0"/>
        <w:ind w:firstLine="540"/>
        <w:rPr>
          <w:szCs w:val="28"/>
        </w:rPr>
      </w:pPr>
      <w:r w:rsidRPr="00E875CE">
        <w:rPr>
          <w:szCs w:val="28"/>
        </w:rPr>
        <w:t>ДУБЛЯНСЬКА МІСЬКА РАДА</w:t>
      </w:r>
    </w:p>
    <w:p w:rsidR="00C1352C" w:rsidRPr="00E875CE" w:rsidRDefault="00C1352C" w:rsidP="00C1352C">
      <w:pPr>
        <w:widowControl w:val="0"/>
        <w:ind w:firstLine="540"/>
        <w:jc w:val="center"/>
        <w:rPr>
          <w:b/>
          <w:sz w:val="28"/>
          <w:szCs w:val="28"/>
        </w:rPr>
      </w:pPr>
      <w:r w:rsidRPr="00E875CE">
        <w:rPr>
          <w:b/>
          <w:sz w:val="28"/>
          <w:szCs w:val="28"/>
        </w:rPr>
        <w:t>ЖОВКІВСЬКОГО РАЙОНУ ЛЬВІВСЬКОЇ ОБЛАСТІ</w:t>
      </w:r>
    </w:p>
    <w:p w:rsidR="00C1352C" w:rsidRPr="00E875CE" w:rsidRDefault="00C1352C" w:rsidP="00C1352C">
      <w:pPr>
        <w:widowControl w:val="0"/>
        <w:ind w:firstLine="540"/>
        <w:jc w:val="center"/>
        <w:rPr>
          <w:sz w:val="28"/>
          <w:szCs w:val="28"/>
        </w:rPr>
      </w:pPr>
      <w:r w:rsidRPr="00E875CE">
        <w:rPr>
          <w:sz w:val="28"/>
          <w:szCs w:val="28"/>
        </w:rPr>
        <w:t>/ друга  сесія  сьомого демократичного скликання /</w:t>
      </w:r>
    </w:p>
    <w:p w:rsidR="00C1352C" w:rsidRPr="00E875CE" w:rsidRDefault="00C1352C" w:rsidP="00C1352C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1352C" w:rsidRPr="00E875CE" w:rsidRDefault="00C1352C" w:rsidP="00C1352C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E875CE">
        <w:rPr>
          <w:b/>
          <w:i w:val="0"/>
          <w:sz w:val="28"/>
          <w:szCs w:val="28"/>
          <w:lang w:val="uk-UA"/>
        </w:rPr>
        <w:t xml:space="preserve">   РІШЕННЯ</w:t>
      </w:r>
    </w:p>
    <w:p w:rsidR="00C1352C" w:rsidRPr="00E875CE" w:rsidRDefault="00C1352C" w:rsidP="00C1352C">
      <w:pPr>
        <w:ind w:firstLine="540"/>
        <w:rPr>
          <w:sz w:val="28"/>
          <w:szCs w:val="28"/>
        </w:rPr>
      </w:pPr>
    </w:p>
    <w:p w:rsidR="00C1352C" w:rsidRPr="00E875CE" w:rsidRDefault="00C1352C" w:rsidP="00C1352C">
      <w:pPr>
        <w:widowControl w:val="0"/>
        <w:ind w:firstLine="540"/>
        <w:rPr>
          <w:sz w:val="28"/>
          <w:szCs w:val="28"/>
        </w:rPr>
      </w:pPr>
      <w:r w:rsidRPr="00E875CE">
        <w:rPr>
          <w:sz w:val="28"/>
          <w:szCs w:val="28"/>
        </w:rPr>
        <w:t>Від 27.11.2015р</w:t>
      </w:r>
      <w:r w:rsidRPr="00E875CE">
        <w:rPr>
          <w:sz w:val="28"/>
          <w:szCs w:val="28"/>
        </w:rPr>
        <w:tab/>
      </w:r>
      <w:r w:rsidRPr="00E875CE">
        <w:rPr>
          <w:sz w:val="28"/>
          <w:szCs w:val="28"/>
        </w:rPr>
        <w:tab/>
      </w:r>
      <w:r w:rsidRPr="00E875CE">
        <w:rPr>
          <w:sz w:val="28"/>
          <w:szCs w:val="28"/>
        </w:rPr>
        <w:tab/>
      </w:r>
      <w:r w:rsidRPr="00E875CE">
        <w:rPr>
          <w:sz w:val="28"/>
          <w:szCs w:val="28"/>
        </w:rPr>
        <w:tab/>
      </w:r>
      <w:r w:rsidRPr="00E875CE">
        <w:rPr>
          <w:sz w:val="28"/>
          <w:szCs w:val="28"/>
        </w:rPr>
        <w:tab/>
        <w:t xml:space="preserve">                   №8</w:t>
      </w:r>
    </w:p>
    <w:p w:rsidR="00C1352C" w:rsidRPr="00E875CE" w:rsidRDefault="00C1352C" w:rsidP="00C1352C">
      <w:pPr>
        <w:widowControl w:val="0"/>
        <w:ind w:firstLine="540"/>
        <w:rPr>
          <w:sz w:val="28"/>
          <w:szCs w:val="28"/>
        </w:rPr>
      </w:pPr>
      <w:r w:rsidRPr="00E875CE">
        <w:rPr>
          <w:sz w:val="28"/>
          <w:szCs w:val="28"/>
        </w:rPr>
        <w:t>м. Дубляни</w:t>
      </w:r>
    </w:p>
    <w:p w:rsidR="00C1352C" w:rsidRPr="00E875CE" w:rsidRDefault="00C1352C" w:rsidP="00C1352C">
      <w:pPr>
        <w:pStyle w:val="ab"/>
        <w:widowControl w:val="0"/>
        <w:ind w:firstLine="54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875C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</w:t>
      </w:r>
      <w:r w:rsidRPr="00E875CE">
        <w:rPr>
          <w:rFonts w:ascii="Times New Roman" w:hAnsi="Times New Roman"/>
          <w:sz w:val="28"/>
          <w:szCs w:val="28"/>
          <w:lang w:val="uk-UA"/>
        </w:rPr>
        <w:t>Про затвердження</w:t>
      </w:r>
      <w:r w:rsidRPr="00E875CE">
        <w:rPr>
          <w:rFonts w:ascii="Times New Roman" w:hAnsi="Times New Roman"/>
          <w:sz w:val="28"/>
          <w:szCs w:val="28"/>
        </w:rPr>
        <w:t xml:space="preserve"> персонального складу</w:t>
      </w:r>
      <w:r w:rsidRPr="00E875C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E875CE">
        <w:rPr>
          <w:rFonts w:ascii="Times New Roman" w:hAnsi="Times New Roman"/>
          <w:sz w:val="28"/>
          <w:szCs w:val="28"/>
          <w:lang w:val="uk-UA"/>
        </w:rPr>
        <w:t>адміністративної комісії</w:t>
      </w:r>
      <w:r w:rsidRPr="00E875C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C1352C" w:rsidRPr="00E875CE" w:rsidRDefault="00C1352C" w:rsidP="00C1352C">
      <w:pPr>
        <w:pStyle w:val="ab"/>
        <w:widowControl w:val="0"/>
        <w:ind w:firstLine="54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875CE">
        <w:rPr>
          <w:rFonts w:ascii="Times New Roman" w:hAnsi="Times New Roman"/>
          <w:sz w:val="28"/>
          <w:szCs w:val="28"/>
        </w:rPr>
        <w:t>при виконавчому комітеті  Дублянської міської ради</w:t>
      </w:r>
      <w:r w:rsidRPr="00E875CE">
        <w:rPr>
          <w:rFonts w:ascii="Times New Roman" w:hAnsi="Times New Roman"/>
          <w:sz w:val="28"/>
          <w:szCs w:val="28"/>
          <w:lang w:val="uk-UA"/>
        </w:rPr>
        <w:t>.</w:t>
      </w:r>
    </w:p>
    <w:p w:rsidR="00C1352C" w:rsidRPr="00E875CE" w:rsidRDefault="00C1352C" w:rsidP="00C1352C">
      <w:pPr>
        <w:pStyle w:val="ab"/>
        <w:widowControl w:val="0"/>
        <w:ind w:firstLine="54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C1352C" w:rsidRPr="00E875CE" w:rsidRDefault="00C1352C" w:rsidP="00C1352C">
      <w:pPr>
        <w:widowControl w:val="0"/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>Керуючись ст.5, 213, 215 Кодексу України про адміністративні</w:t>
      </w:r>
    </w:p>
    <w:p w:rsidR="00C1352C" w:rsidRPr="00E875CE" w:rsidRDefault="00C1352C" w:rsidP="00C1352C">
      <w:pPr>
        <w:widowControl w:val="0"/>
        <w:ind w:left="180" w:firstLine="540"/>
        <w:jc w:val="both"/>
        <w:rPr>
          <w:b/>
          <w:sz w:val="28"/>
          <w:szCs w:val="28"/>
          <w:shd w:val="clear" w:color="auto" w:fill="FFFFFF"/>
        </w:rPr>
      </w:pPr>
      <w:r w:rsidRPr="00E875CE">
        <w:rPr>
          <w:sz w:val="28"/>
          <w:szCs w:val="28"/>
        </w:rPr>
        <w:t xml:space="preserve">правопорушення, ст. 26 </w:t>
      </w:r>
      <w:r w:rsidRPr="00E875CE">
        <w:rPr>
          <w:sz w:val="28"/>
          <w:szCs w:val="28"/>
          <w:shd w:val="clear" w:color="auto" w:fill="FFFFFF"/>
        </w:rPr>
        <w:t xml:space="preserve">Закону України «Про місцеве самоврядування в Україні», </w:t>
      </w:r>
      <w:r w:rsidRPr="00E875CE">
        <w:rPr>
          <w:sz w:val="28"/>
          <w:szCs w:val="28"/>
        </w:rPr>
        <w:t>Дублянська міська рада</w:t>
      </w:r>
    </w:p>
    <w:p w:rsidR="00C1352C" w:rsidRPr="00E875CE" w:rsidRDefault="00C1352C" w:rsidP="00C1352C">
      <w:pPr>
        <w:widowControl w:val="0"/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>ВИРІШИЛА:</w:t>
      </w:r>
    </w:p>
    <w:p w:rsidR="00C1352C" w:rsidRPr="00E875CE" w:rsidRDefault="00C1352C" w:rsidP="00C1352C">
      <w:pPr>
        <w:pStyle w:val="ab"/>
        <w:widowControl w:val="0"/>
        <w:ind w:firstLine="540"/>
        <w:rPr>
          <w:rFonts w:ascii="Times New Roman" w:hAnsi="Times New Roman"/>
          <w:b/>
          <w:sz w:val="28"/>
          <w:szCs w:val="28"/>
          <w:lang w:val="uk-UA"/>
        </w:rPr>
      </w:pPr>
      <w:r w:rsidRPr="00E875CE">
        <w:rPr>
          <w:rFonts w:ascii="Times New Roman" w:hAnsi="Times New Roman"/>
          <w:sz w:val="28"/>
          <w:szCs w:val="28"/>
          <w:lang w:val="uk-UA"/>
        </w:rPr>
        <w:t>Затвердити персональний</w:t>
      </w:r>
      <w:r w:rsidRPr="00E875CE">
        <w:rPr>
          <w:rFonts w:ascii="Times New Roman" w:hAnsi="Times New Roman"/>
          <w:sz w:val="28"/>
          <w:szCs w:val="28"/>
        </w:rPr>
        <w:t xml:space="preserve"> склад</w:t>
      </w:r>
      <w:r w:rsidRPr="00E875C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E875CE">
        <w:rPr>
          <w:rFonts w:ascii="Times New Roman" w:hAnsi="Times New Roman"/>
          <w:sz w:val="28"/>
          <w:szCs w:val="28"/>
          <w:lang w:val="uk-UA"/>
        </w:rPr>
        <w:t>адміністративної комісії</w:t>
      </w:r>
      <w:r w:rsidRPr="00E875CE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Pr="00E875CE">
        <w:rPr>
          <w:rFonts w:ascii="Times New Roman" w:hAnsi="Times New Roman"/>
          <w:sz w:val="28"/>
          <w:szCs w:val="28"/>
        </w:rPr>
        <w:t>при виконавчому комітеті  Дублянської міської ради</w:t>
      </w:r>
      <w:r w:rsidRPr="00E875CE">
        <w:rPr>
          <w:rFonts w:ascii="Times New Roman" w:hAnsi="Times New Roman"/>
          <w:sz w:val="28"/>
          <w:szCs w:val="28"/>
          <w:lang w:val="uk-UA"/>
        </w:rPr>
        <w:t>.</w:t>
      </w:r>
    </w:p>
    <w:p w:rsidR="00C1352C" w:rsidRPr="00E875CE" w:rsidRDefault="00C1352C" w:rsidP="00C1352C">
      <w:pPr>
        <w:widowControl w:val="0"/>
        <w:ind w:firstLine="540"/>
        <w:rPr>
          <w:sz w:val="28"/>
          <w:szCs w:val="28"/>
        </w:rPr>
      </w:pPr>
      <w:r w:rsidRPr="00E875CE">
        <w:rPr>
          <w:sz w:val="28"/>
          <w:szCs w:val="28"/>
        </w:rPr>
        <w:t>Склад комісії:</w:t>
      </w:r>
    </w:p>
    <w:p w:rsidR="00C1352C" w:rsidRPr="00E875CE" w:rsidRDefault="00C1352C" w:rsidP="00C1352C">
      <w:pPr>
        <w:widowControl w:val="0"/>
        <w:ind w:firstLine="540"/>
        <w:rPr>
          <w:sz w:val="28"/>
          <w:szCs w:val="28"/>
        </w:rPr>
      </w:pPr>
      <w:r w:rsidRPr="00E875CE">
        <w:rPr>
          <w:sz w:val="28"/>
          <w:szCs w:val="28"/>
        </w:rPr>
        <w:t xml:space="preserve">Голова комісії -  перший заступник голови Дублянської міської ради </w:t>
      </w:r>
    </w:p>
    <w:p w:rsidR="00C1352C" w:rsidRPr="00E875CE" w:rsidRDefault="00C1352C" w:rsidP="00C1352C">
      <w:pPr>
        <w:widowControl w:val="0"/>
        <w:ind w:firstLine="540"/>
        <w:rPr>
          <w:sz w:val="28"/>
          <w:szCs w:val="28"/>
        </w:rPr>
      </w:pPr>
      <w:r w:rsidRPr="00E875CE">
        <w:rPr>
          <w:sz w:val="28"/>
          <w:szCs w:val="28"/>
        </w:rPr>
        <w:t>Заступник голови комісії – керуючий справами Дублянської міської ради (Скробач В.І)</w:t>
      </w:r>
    </w:p>
    <w:p w:rsidR="00C1352C" w:rsidRPr="00E875CE" w:rsidRDefault="00C1352C" w:rsidP="00C1352C">
      <w:pPr>
        <w:widowControl w:val="0"/>
        <w:ind w:firstLine="540"/>
        <w:rPr>
          <w:sz w:val="28"/>
          <w:szCs w:val="28"/>
        </w:rPr>
      </w:pPr>
      <w:r w:rsidRPr="00E875CE">
        <w:rPr>
          <w:sz w:val="28"/>
          <w:szCs w:val="28"/>
        </w:rPr>
        <w:t>Секретар комісії – спеціаліст у справах дітей (Чеснок Катерина Миколаївна)</w:t>
      </w:r>
    </w:p>
    <w:p w:rsidR="00C1352C" w:rsidRPr="00E875CE" w:rsidRDefault="00C1352C" w:rsidP="00C1352C">
      <w:pPr>
        <w:widowControl w:val="0"/>
        <w:ind w:firstLine="540"/>
        <w:rPr>
          <w:sz w:val="28"/>
          <w:szCs w:val="28"/>
        </w:rPr>
      </w:pPr>
      <w:r w:rsidRPr="00E875CE">
        <w:rPr>
          <w:sz w:val="28"/>
          <w:szCs w:val="28"/>
        </w:rPr>
        <w:t>Члени комісії – військовий обліковець (Гамота О.О.),</w:t>
      </w:r>
    </w:p>
    <w:p w:rsidR="00C1352C" w:rsidRPr="00E875CE" w:rsidRDefault="00C1352C" w:rsidP="00C1352C">
      <w:pPr>
        <w:widowControl w:val="0"/>
        <w:ind w:firstLine="540"/>
        <w:rPr>
          <w:sz w:val="28"/>
          <w:szCs w:val="28"/>
        </w:rPr>
      </w:pPr>
      <w:r w:rsidRPr="00E875CE">
        <w:rPr>
          <w:sz w:val="28"/>
          <w:szCs w:val="28"/>
        </w:rPr>
        <w:t>Капуш І.М. (за згодою).</w:t>
      </w:r>
    </w:p>
    <w:p w:rsidR="00C1352C" w:rsidRPr="00E875CE" w:rsidRDefault="00C1352C" w:rsidP="00C1352C">
      <w:pPr>
        <w:widowControl w:val="0"/>
        <w:ind w:firstLine="540"/>
        <w:rPr>
          <w:sz w:val="28"/>
          <w:szCs w:val="28"/>
        </w:rPr>
      </w:pPr>
    </w:p>
    <w:p w:rsidR="00C1352C" w:rsidRPr="00E875CE" w:rsidRDefault="00C1352C" w:rsidP="00C1352C">
      <w:pPr>
        <w:widowControl w:val="0"/>
        <w:ind w:firstLine="540"/>
        <w:rPr>
          <w:sz w:val="28"/>
          <w:szCs w:val="28"/>
        </w:rPr>
      </w:pPr>
    </w:p>
    <w:p w:rsidR="00C1352C" w:rsidRPr="00E875CE" w:rsidRDefault="00C1352C" w:rsidP="00C1352C">
      <w:pPr>
        <w:widowControl w:val="0"/>
        <w:ind w:firstLine="540"/>
        <w:rPr>
          <w:sz w:val="28"/>
          <w:szCs w:val="28"/>
        </w:rPr>
      </w:pPr>
    </w:p>
    <w:p w:rsidR="00C1352C" w:rsidRPr="00E875CE" w:rsidRDefault="00C1352C" w:rsidP="00C1352C">
      <w:pPr>
        <w:ind w:firstLine="540"/>
        <w:jc w:val="center"/>
        <w:rPr>
          <w:sz w:val="28"/>
          <w:szCs w:val="28"/>
        </w:rPr>
      </w:pPr>
      <w:r w:rsidRPr="00E875CE">
        <w:rPr>
          <w:sz w:val="28"/>
          <w:szCs w:val="28"/>
        </w:rPr>
        <w:t>Міський голова                                 В.Ю. 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F0B" w:rsidRDefault="00E85F0B">
      <w:r>
        <w:separator/>
      </w:r>
    </w:p>
  </w:endnote>
  <w:endnote w:type="continuationSeparator" w:id="0">
    <w:p w:rsidR="00E85F0B" w:rsidRDefault="00E85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F0B" w:rsidRDefault="00E85F0B">
      <w:r>
        <w:separator/>
      </w:r>
    </w:p>
  </w:footnote>
  <w:footnote w:type="continuationSeparator" w:id="0">
    <w:p w:rsidR="00E85F0B" w:rsidRDefault="00E85F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1352C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85F0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C1352C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C1352C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C1352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C1352C"/>
    <w:rPr>
      <w:b/>
      <w:sz w:val="28"/>
      <w:lang w:val="uk-UA"/>
    </w:rPr>
  </w:style>
  <w:style w:type="paragraph" w:customStyle="1" w:styleId="ab">
    <w:name w:val="Без интервала"/>
    <w:qFormat/>
    <w:rsid w:val="00C1352C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1DB93-813C-43DE-86AD-86BA1BA63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1</Pages>
  <Words>626</Words>
  <Characters>357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2023-10-18T09:11:00Z</dcterms:modified>
</cp:coreProperties>
</file>