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B2560" w:rsidRPr="00175FB5" w:rsidRDefault="006B2560" w:rsidP="006B256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B2560" w:rsidRPr="00175FB5" w:rsidRDefault="006B2560" w:rsidP="006B2560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B2560" w:rsidRPr="00175FB5" w:rsidRDefault="006B2560" w:rsidP="006B256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B2560" w:rsidRPr="00175FB5" w:rsidRDefault="006B2560" w:rsidP="006B256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B2560" w:rsidRPr="00175FB5" w:rsidRDefault="006B2560" w:rsidP="006B256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B2560" w:rsidRPr="00175FB5" w:rsidRDefault="006B2560" w:rsidP="006B256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B2560" w:rsidRPr="00175FB5" w:rsidRDefault="006B2560" w:rsidP="006B256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B2560" w:rsidRPr="00175FB5" w:rsidRDefault="006B2560" w:rsidP="006B256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№10           </w:t>
      </w:r>
      <w:r w:rsidRPr="00175FB5">
        <w:rPr>
          <w:color w:val="111111"/>
          <w:sz w:val="28"/>
          <w:szCs w:val="28"/>
        </w:rPr>
        <w:tab/>
      </w:r>
    </w:p>
    <w:p w:rsidR="006B2560" w:rsidRPr="00175FB5" w:rsidRDefault="006B2560" w:rsidP="006B256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B2560" w:rsidRPr="00175FB5" w:rsidRDefault="006B2560" w:rsidP="006B2560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вул.Коцюбинського площею 30м.кв. приватному підприємцю Ковальчук Іванні Олексіївні, для торгівлі промисловою групою товарів.</w:t>
      </w:r>
    </w:p>
    <w:p w:rsidR="006B2560" w:rsidRPr="00175FB5" w:rsidRDefault="006B2560" w:rsidP="006B2560">
      <w:pPr>
        <w:ind w:firstLine="540"/>
        <w:jc w:val="both"/>
        <w:rPr>
          <w:color w:val="111111"/>
          <w:sz w:val="28"/>
          <w:szCs w:val="28"/>
        </w:rPr>
      </w:pPr>
    </w:p>
    <w:p w:rsidR="006B2560" w:rsidRPr="00175FB5" w:rsidRDefault="006B2560" w:rsidP="006B256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Ковальчук Іванни Олексіївни, договір оренди №263,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6B2560" w:rsidRPr="00175FB5" w:rsidRDefault="006B2560" w:rsidP="006B256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B2560" w:rsidRPr="00175FB5" w:rsidRDefault="006B2560" w:rsidP="006B2560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Коцюбтнського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30м.кв.,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Ковальчук Іванною Олексіївною.</w:t>
      </w:r>
    </w:p>
    <w:p w:rsidR="006B2560" w:rsidRPr="00175FB5" w:rsidRDefault="006B2560" w:rsidP="006B2560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10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товарів, засобами захисту.</w:t>
      </w:r>
    </w:p>
    <w:p w:rsidR="006B2560" w:rsidRPr="00175FB5" w:rsidRDefault="006B2560" w:rsidP="006B256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6B2560" w:rsidRPr="00175FB5" w:rsidRDefault="006B2560" w:rsidP="006B2560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Ковальчук Іванні Олексіївн, протягом двадцяти календарних днів заключити договір оренди з виконавчим комітетом Дублянської міської ради.</w:t>
      </w:r>
    </w:p>
    <w:p w:rsidR="006B2560" w:rsidRPr="00175FB5" w:rsidRDefault="006B2560" w:rsidP="006B2560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6B2560" w:rsidRPr="00175FB5" w:rsidRDefault="006B2560" w:rsidP="006B2560">
      <w:pPr>
        <w:ind w:firstLine="540"/>
        <w:jc w:val="center"/>
        <w:rPr>
          <w:color w:val="111111"/>
          <w:sz w:val="28"/>
          <w:szCs w:val="28"/>
        </w:rPr>
      </w:pPr>
    </w:p>
    <w:p w:rsidR="006B2560" w:rsidRPr="00175FB5" w:rsidRDefault="006B2560" w:rsidP="006B2560">
      <w:pPr>
        <w:ind w:firstLine="540"/>
        <w:jc w:val="center"/>
        <w:rPr>
          <w:color w:val="111111"/>
          <w:sz w:val="28"/>
          <w:szCs w:val="28"/>
        </w:rPr>
      </w:pPr>
    </w:p>
    <w:p w:rsidR="006B2560" w:rsidRPr="00175FB5" w:rsidRDefault="006B2560" w:rsidP="006B2560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D0A" w:rsidRDefault="00A53D0A">
      <w:r>
        <w:separator/>
      </w:r>
    </w:p>
  </w:endnote>
  <w:endnote w:type="continuationSeparator" w:id="0">
    <w:p w:rsidR="00A53D0A" w:rsidRDefault="00A53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D0A" w:rsidRDefault="00A53D0A">
      <w:r>
        <w:separator/>
      </w:r>
    </w:p>
  </w:footnote>
  <w:footnote w:type="continuationSeparator" w:id="0">
    <w:p w:rsidR="00A53D0A" w:rsidRDefault="00A53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256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D0A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B256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B2560"/>
    <w:rPr>
      <w:i/>
      <w:iCs/>
      <w:sz w:val="24"/>
      <w:szCs w:val="24"/>
    </w:rPr>
  </w:style>
  <w:style w:type="paragraph" w:styleId="a9">
    <w:name w:val="Normal (Web)"/>
    <w:basedOn w:val="a"/>
    <w:rsid w:val="006B2560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6B2560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B2560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6B2560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6B256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8E1F4-BCAA-4AE6-8E34-98BF4912C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1322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2023-10-18T09:25:00Z</dcterms:modified>
</cp:coreProperties>
</file>