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E7453" w:rsidRPr="00175FB5" w:rsidRDefault="008E7453" w:rsidP="008E745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8E7453" w:rsidRPr="00175FB5" w:rsidRDefault="008E7453" w:rsidP="008E745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8E7453" w:rsidRPr="00175FB5" w:rsidRDefault="008E7453" w:rsidP="008E745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8E7453" w:rsidRPr="00175FB5" w:rsidRDefault="008E7453" w:rsidP="008E745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8E7453" w:rsidRPr="00175FB5" w:rsidRDefault="008E7453" w:rsidP="008E745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8E7453" w:rsidRPr="00175FB5" w:rsidRDefault="008E7453" w:rsidP="008E745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8E7453" w:rsidRPr="00175FB5" w:rsidRDefault="008E7453" w:rsidP="008E745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8E7453" w:rsidRPr="00175FB5" w:rsidRDefault="008E7453" w:rsidP="008E745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№73</w:t>
      </w:r>
    </w:p>
    <w:p w:rsidR="008E7453" w:rsidRPr="00175FB5" w:rsidRDefault="008E7453" w:rsidP="008E745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8E7453" w:rsidRPr="00175FB5" w:rsidRDefault="008E7453" w:rsidP="008E745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вул.Луцька, 12, площею 0,1000га, кадастровий №4622710200:10:000:0132, гр. Людвік Вірі Миколаївні</w:t>
      </w:r>
    </w:p>
    <w:p w:rsidR="008E7453" w:rsidRPr="00175FB5" w:rsidRDefault="008E7453" w:rsidP="008E745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8E7453" w:rsidRPr="00175FB5" w:rsidRDefault="008E7453" w:rsidP="008E745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Людвік Віри Миколаївни, що проживає в м.Дубляни, вул. Шевченка, 29/156,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E7453" w:rsidRPr="00175FB5" w:rsidRDefault="008E7453" w:rsidP="008E745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8E7453" w:rsidRPr="00175FB5" w:rsidRDefault="008E7453" w:rsidP="008E745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вул.Луцька, 12, площею 0,1000га, кадастровий №4622710200:10:000:0132, гр. Людвік Вірі Миколаївні.</w:t>
      </w:r>
    </w:p>
    <w:p w:rsidR="008E7453" w:rsidRPr="00175FB5" w:rsidRDefault="008E7453" w:rsidP="008E745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вул.Луцька, 12, площею 0,1000га, кадастровий №4622710200:10:000:0132, гр. Людвік Вірі Миколаївні. </w:t>
      </w:r>
    </w:p>
    <w:p w:rsidR="008E7453" w:rsidRPr="00175FB5" w:rsidRDefault="008E7453" w:rsidP="008E745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Людвік Вірі Миколаївні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№4622710200:10:000:0132.</w:t>
      </w:r>
    </w:p>
    <w:p w:rsidR="008E7453" w:rsidRPr="00175FB5" w:rsidRDefault="008E7453" w:rsidP="008E7453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8E7453" w:rsidRPr="00175FB5" w:rsidRDefault="008E7453" w:rsidP="008E7453">
      <w:pPr>
        <w:pStyle w:val="a9"/>
        <w:widowControl w:val="0"/>
        <w:ind w:firstLine="540"/>
        <w:rPr>
          <w:color w:val="111111"/>
          <w:szCs w:val="28"/>
        </w:rPr>
      </w:pPr>
    </w:p>
    <w:p w:rsidR="008E7453" w:rsidRPr="00175FB5" w:rsidRDefault="008E7453" w:rsidP="008E7453">
      <w:pPr>
        <w:pStyle w:val="a9"/>
        <w:widowControl w:val="0"/>
        <w:ind w:firstLine="540"/>
        <w:rPr>
          <w:color w:val="111111"/>
          <w:szCs w:val="28"/>
        </w:rPr>
      </w:pPr>
    </w:p>
    <w:p w:rsidR="008E7453" w:rsidRPr="00175FB5" w:rsidRDefault="008E7453" w:rsidP="008E7453">
      <w:pPr>
        <w:pStyle w:val="a9"/>
        <w:widowControl w:val="0"/>
        <w:ind w:firstLine="540"/>
        <w:rPr>
          <w:color w:val="111111"/>
          <w:szCs w:val="28"/>
        </w:rPr>
      </w:pPr>
    </w:p>
    <w:p w:rsidR="008E7453" w:rsidRPr="00175FB5" w:rsidRDefault="008E7453" w:rsidP="008E7453">
      <w:pPr>
        <w:pStyle w:val="a9"/>
        <w:widowControl w:val="0"/>
        <w:ind w:firstLine="540"/>
        <w:rPr>
          <w:color w:val="111111"/>
          <w:szCs w:val="28"/>
        </w:rPr>
      </w:pPr>
    </w:p>
    <w:p w:rsidR="008E7453" w:rsidRPr="00175FB5" w:rsidRDefault="008E7453" w:rsidP="008E7453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556" w:rsidRDefault="00AF3556">
      <w:r>
        <w:separator/>
      </w:r>
    </w:p>
  </w:endnote>
  <w:endnote w:type="continuationSeparator" w:id="0">
    <w:p w:rsidR="00AF3556" w:rsidRDefault="00AF3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556" w:rsidRDefault="00AF3556">
      <w:r>
        <w:separator/>
      </w:r>
    </w:p>
  </w:footnote>
  <w:footnote w:type="continuationSeparator" w:id="0">
    <w:p w:rsidR="00AF3556" w:rsidRDefault="00AF3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7453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AF355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E745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E745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E745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E745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86D0C-6EB1-4056-8428-5D2844F81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1113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2023-10-18T10:12:00Z</dcterms:modified>
</cp:coreProperties>
</file>