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12049B" w:rsidRPr="00175FB5" w:rsidRDefault="0012049B" w:rsidP="0012049B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12049B" w:rsidRPr="00175FB5" w:rsidRDefault="0012049B" w:rsidP="0012049B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12049B" w:rsidRPr="00175FB5" w:rsidRDefault="0012049B" w:rsidP="0012049B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12049B" w:rsidRPr="00175FB5" w:rsidRDefault="0012049B" w:rsidP="0012049B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12049B" w:rsidRPr="00175FB5" w:rsidRDefault="0012049B" w:rsidP="0012049B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12049B" w:rsidRPr="00175FB5" w:rsidRDefault="0012049B" w:rsidP="0012049B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12049B" w:rsidRPr="00175FB5" w:rsidRDefault="0012049B" w:rsidP="0012049B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12049B" w:rsidRPr="00175FB5" w:rsidRDefault="0012049B" w:rsidP="0012049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№75          </w:t>
      </w:r>
      <w:r w:rsidRPr="00175FB5">
        <w:rPr>
          <w:color w:val="111111"/>
          <w:sz w:val="28"/>
          <w:szCs w:val="28"/>
        </w:rPr>
        <w:tab/>
      </w:r>
    </w:p>
    <w:p w:rsidR="0012049B" w:rsidRPr="00175FB5" w:rsidRDefault="0012049B" w:rsidP="0012049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12049B" w:rsidRPr="00175FB5" w:rsidRDefault="0012049B" w:rsidP="0012049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Польова, 2, площею 0,1000га, кадастровий №4622710200:10:000:0117, гр. Палюх Ігору Васильовичу</w:t>
      </w:r>
    </w:p>
    <w:p w:rsidR="0012049B" w:rsidRPr="00175FB5" w:rsidRDefault="0012049B" w:rsidP="0012049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12049B" w:rsidRPr="00175FB5" w:rsidRDefault="0012049B" w:rsidP="0012049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Палюх Ігора Васильовича, що проживає в с. М.Підліски, вул. Південна, 7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12049B" w:rsidRPr="00175FB5" w:rsidRDefault="0012049B" w:rsidP="0012049B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12049B" w:rsidRPr="00175FB5" w:rsidRDefault="0012049B" w:rsidP="0012049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Польова, 2, площею 0,1000га, кадастровий №4622710200:10:000:0117, гр. Палюх Ігору Васильовичу.</w:t>
      </w:r>
    </w:p>
    <w:p w:rsidR="0012049B" w:rsidRPr="00175FB5" w:rsidRDefault="0012049B" w:rsidP="0012049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 Польова, 2, площею 0,1000га, кадастровий №4622710200:10:000:0117, гр. Палюх Ігору Васильовичу.</w:t>
      </w:r>
    </w:p>
    <w:p w:rsidR="0012049B" w:rsidRPr="00175FB5" w:rsidRDefault="0012049B" w:rsidP="0012049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Палюх Ігору Васильовичу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№4622710200:10:000:0117.</w:t>
      </w:r>
    </w:p>
    <w:p w:rsidR="0012049B" w:rsidRPr="00175FB5" w:rsidRDefault="0012049B" w:rsidP="0012049B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12049B" w:rsidRPr="00175FB5" w:rsidRDefault="0012049B" w:rsidP="0012049B">
      <w:pPr>
        <w:pStyle w:val="a9"/>
        <w:widowControl w:val="0"/>
        <w:ind w:firstLine="540"/>
        <w:rPr>
          <w:color w:val="111111"/>
          <w:szCs w:val="28"/>
        </w:rPr>
      </w:pPr>
    </w:p>
    <w:p w:rsidR="0012049B" w:rsidRPr="00175FB5" w:rsidRDefault="0012049B" w:rsidP="0012049B">
      <w:pPr>
        <w:pStyle w:val="a9"/>
        <w:widowControl w:val="0"/>
        <w:ind w:firstLine="540"/>
        <w:rPr>
          <w:color w:val="111111"/>
          <w:szCs w:val="28"/>
        </w:rPr>
      </w:pPr>
    </w:p>
    <w:p w:rsidR="0012049B" w:rsidRPr="00175FB5" w:rsidRDefault="0012049B" w:rsidP="0012049B">
      <w:pPr>
        <w:pStyle w:val="a9"/>
        <w:widowControl w:val="0"/>
        <w:ind w:firstLine="540"/>
        <w:rPr>
          <w:color w:val="111111"/>
          <w:szCs w:val="28"/>
        </w:rPr>
      </w:pPr>
    </w:p>
    <w:p w:rsidR="0012049B" w:rsidRPr="00175FB5" w:rsidRDefault="0012049B" w:rsidP="0012049B">
      <w:pPr>
        <w:pStyle w:val="a9"/>
        <w:widowControl w:val="0"/>
        <w:ind w:firstLine="540"/>
        <w:rPr>
          <w:color w:val="111111"/>
          <w:szCs w:val="28"/>
        </w:rPr>
      </w:pPr>
    </w:p>
    <w:p w:rsidR="0012049B" w:rsidRPr="00175FB5" w:rsidRDefault="0012049B" w:rsidP="0012049B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0D67" w:rsidRDefault="007C0D67">
      <w:r>
        <w:separator/>
      </w:r>
    </w:p>
  </w:endnote>
  <w:endnote w:type="continuationSeparator" w:id="0">
    <w:p w:rsidR="007C0D67" w:rsidRDefault="007C0D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0D67" w:rsidRDefault="007C0D67">
      <w:r>
        <w:separator/>
      </w:r>
    </w:p>
  </w:footnote>
  <w:footnote w:type="continuationSeparator" w:id="0">
    <w:p w:rsidR="007C0D67" w:rsidRDefault="007C0D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2049B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C0D67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12049B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12049B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12049B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12049B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260BDC-675F-4F16-A0AF-29B52FB5C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1115</Words>
  <Characters>637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2023-10-18T10:13:00Z</dcterms:modified>
</cp:coreProperties>
</file>