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B6CF3" w:rsidRPr="00175FB5" w:rsidRDefault="00CB6CF3" w:rsidP="00CB6CF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CB6CF3" w:rsidRPr="00175FB5" w:rsidRDefault="00CB6CF3" w:rsidP="00CB6CF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B6CF3" w:rsidRPr="00175FB5" w:rsidRDefault="00CB6CF3" w:rsidP="00CB6CF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B6CF3" w:rsidRPr="00175FB5" w:rsidRDefault="00CB6CF3" w:rsidP="00CB6CF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B6CF3" w:rsidRPr="00175FB5" w:rsidRDefault="00CB6CF3" w:rsidP="00CB6CF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B6CF3" w:rsidRPr="00175FB5" w:rsidRDefault="00CB6CF3" w:rsidP="00CB6CF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B6CF3" w:rsidRPr="00175FB5" w:rsidRDefault="00CB6CF3" w:rsidP="00CB6CF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B6CF3" w:rsidRPr="00175FB5" w:rsidRDefault="00CB6CF3" w:rsidP="00CB6C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№85          </w:t>
      </w:r>
      <w:r w:rsidRPr="00175FB5">
        <w:rPr>
          <w:color w:val="111111"/>
          <w:sz w:val="28"/>
          <w:szCs w:val="28"/>
        </w:rPr>
        <w:tab/>
      </w:r>
    </w:p>
    <w:p w:rsidR="00CB6CF3" w:rsidRPr="00175FB5" w:rsidRDefault="00CB6CF3" w:rsidP="00CB6C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CB6CF3" w:rsidRPr="00175FB5" w:rsidRDefault="00CB6CF3" w:rsidP="00CB6C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14, площею 0,1000га, кадастровий №4622710200:10:000:0020, гр. Куліч Галині Олексіївні</w:t>
      </w:r>
    </w:p>
    <w:p w:rsidR="00CB6CF3" w:rsidRPr="00175FB5" w:rsidRDefault="00CB6CF3" w:rsidP="00CB6C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CB6CF3" w:rsidRPr="00175FB5" w:rsidRDefault="00CB6CF3" w:rsidP="00CB6CF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Куліч Галини Олексіївни, що проживає в м.Львів, вул. Творча, 2/19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B6CF3" w:rsidRPr="00175FB5" w:rsidRDefault="00CB6CF3" w:rsidP="00CB6C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CB6CF3" w:rsidRPr="00175FB5" w:rsidRDefault="00CB6CF3" w:rsidP="00CB6C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14, площею 0,1000га, кадастровий №4622710200:10:000:0020, гр. Куліч Галині Олексіївні.</w:t>
      </w:r>
    </w:p>
    <w:p w:rsidR="00CB6CF3" w:rsidRPr="00175FB5" w:rsidRDefault="00CB6CF3" w:rsidP="00CB6C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вул.Польова, 14, площею 0,1000га, кадастровий №4622710200:10:000:0020, гр. Куліч Галині Олексіївні .</w:t>
      </w:r>
    </w:p>
    <w:p w:rsidR="00CB6CF3" w:rsidRPr="00175FB5" w:rsidRDefault="00CB6CF3" w:rsidP="00CB6CF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Куліч Галині Олексіївні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№4622710200:10:000:0020.</w:t>
      </w:r>
    </w:p>
    <w:p w:rsidR="00CB6CF3" w:rsidRPr="00175FB5" w:rsidRDefault="00CB6CF3" w:rsidP="00CB6CF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B6CF3" w:rsidRPr="00175FB5" w:rsidRDefault="00CB6CF3" w:rsidP="00CB6CF3">
      <w:pPr>
        <w:pStyle w:val="a9"/>
        <w:widowControl w:val="0"/>
        <w:ind w:firstLine="540"/>
        <w:rPr>
          <w:color w:val="111111"/>
          <w:szCs w:val="28"/>
        </w:rPr>
      </w:pPr>
    </w:p>
    <w:p w:rsidR="00CB6CF3" w:rsidRPr="00175FB5" w:rsidRDefault="00CB6CF3" w:rsidP="00CB6CF3">
      <w:pPr>
        <w:pStyle w:val="a9"/>
        <w:widowControl w:val="0"/>
        <w:ind w:firstLine="540"/>
        <w:rPr>
          <w:color w:val="111111"/>
          <w:szCs w:val="28"/>
        </w:rPr>
      </w:pPr>
    </w:p>
    <w:p w:rsidR="00CB6CF3" w:rsidRPr="00175FB5" w:rsidRDefault="00CB6CF3" w:rsidP="00CB6CF3">
      <w:pPr>
        <w:pStyle w:val="a9"/>
        <w:widowControl w:val="0"/>
        <w:ind w:firstLine="540"/>
        <w:rPr>
          <w:color w:val="111111"/>
          <w:szCs w:val="28"/>
        </w:rPr>
      </w:pPr>
    </w:p>
    <w:p w:rsidR="00CB6CF3" w:rsidRPr="00175FB5" w:rsidRDefault="00CB6CF3" w:rsidP="00CB6CF3">
      <w:pPr>
        <w:pStyle w:val="a9"/>
        <w:widowControl w:val="0"/>
        <w:ind w:firstLine="540"/>
        <w:rPr>
          <w:color w:val="111111"/>
          <w:szCs w:val="28"/>
        </w:rPr>
      </w:pPr>
    </w:p>
    <w:p w:rsidR="00CB6CF3" w:rsidRPr="00175FB5" w:rsidRDefault="00CB6CF3" w:rsidP="00CB6CF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0FD" w:rsidRDefault="006C20FD">
      <w:r>
        <w:separator/>
      </w:r>
    </w:p>
  </w:endnote>
  <w:endnote w:type="continuationSeparator" w:id="0">
    <w:p w:rsidR="006C20FD" w:rsidRDefault="006C2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0FD" w:rsidRDefault="006C20FD">
      <w:r>
        <w:separator/>
      </w:r>
    </w:p>
  </w:footnote>
  <w:footnote w:type="continuationSeparator" w:id="0">
    <w:p w:rsidR="006C20FD" w:rsidRDefault="006C2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20FD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6CF3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B6CF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B6CF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B6CF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B6CF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E49DA-6769-4A32-9F8A-3D4F2EF33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1112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2023-10-18T10:20:00Z</dcterms:modified>
</cp:coreProperties>
</file>