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762A8" w:rsidRPr="00175FB5" w:rsidRDefault="00B762A8" w:rsidP="00B762A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B762A8" w:rsidRPr="00175FB5" w:rsidRDefault="00B762A8" w:rsidP="00B762A8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762A8" w:rsidRPr="00175FB5" w:rsidRDefault="00B762A8" w:rsidP="00B762A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762A8" w:rsidRPr="00175FB5" w:rsidRDefault="00B762A8" w:rsidP="00B762A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762A8" w:rsidRPr="00175FB5" w:rsidRDefault="00B762A8" w:rsidP="00B762A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762A8" w:rsidRPr="00175FB5" w:rsidRDefault="00B762A8" w:rsidP="00B762A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762A8" w:rsidRPr="00175FB5" w:rsidRDefault="00B762A8" w:rsidP="00B762A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762A8" w:rsidRPr="00175FB5" w:rsidRDefault="00B762A8" w:rsidP="00B762A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№121</w:t>
      </w:r>
    </w:p>
    <w:p w:rsidR="00B762A8" w:rsidRPr="00175FB5" w:rsidRDefault="00B762A8" w:rsidP="00B762A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762A8" w:rsidRPr="00175FB5" w:rsidRDefault="00B762A8" w:rsidP="00B762A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18, площею 0,1000га кадастровий №4622710200:10:000:0149, гр. Щур Вірі Дмитрівні</w:t>
      </w:r>
    </w:p>
    <w:p w:rsidR="00B762A8" w:rsidRPr="00175FB5" w:rsidRDefault="00B762A8" w:rsidP="00B762A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B762A8" w:rsidRPr="00175FB5" w:rsidRDefault="00B762A8" w:rsidP="00B762A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Щур Віри Дмитрівни, що проживає в с.Малехів, вул. С.Стрільців, 54,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762A8" w:rsidRPr="00175FB5" w:rsidRDefault="00B762A8" w:rsidP="00B762A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762A8" w:rsidRPr="00175FB5" w:rsidRDefault="00B762A8" w:rsidP="00B762A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18, площею 0,1000га кадастровий №4622710200:10:000:0149, гр. Щур Вірі Дмитрівні.</w:t>
      </w:r>
    </w:p>
    <w:p w:rsidR="00B762A8" w:rsidRPr="00175FB5" w:rsidRDefault="00B762A8" w:rsidP="00B762A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18, площею 0,1000га кадастровий №4622710200:10:000:0149, гр. Щур Вірі Дмитрівні.</w:t>
      </w:r>
    </w:p>
    <w:p w:rsidR="00B762A8" w:rsidRPr="00175FB5" w:rsidRDefault="00B762A8" w:rsidP="00B762A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Щур Вірі Дмитрівні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№4622710200:10:000:0149.</w:t>
      </w:r>
    </w:p>
    <w:p w:rsidR="00B762A8" w:rsidRPr="00175FB5" w:rsidRDefault="00B762A8" w:rsidP="00B762A8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762A8" w:rsidRPr="00175FB5" w:rsidRDefault="00B762A8" w:rsidP="00B762A8">
      <w:pPr>
        <w:pStyle w:val="a9"/>
        <w:widowControl w:val="0"/>
        <w:ind w:firstLine="540"/>
        <w:rPr>
          <w:color w:val="111111"/>
          <w:szCs w:val="28"/>
        </w:rPr>
      </w:pPr>
    </w:p>
    <w:p w:rsidR="00B762A8" w:rsidRPr="00175FB5" w:rsidRDefault="00B762A8" w:rsidP="00B762A8">
      <w:pPr>
        <w:pStyle w:val="a9"/>
        <w:widowControl w:val="0"/>
        <w:ind w:firstLine="540"/>
        <w:rPr>
          <w:color w:val="111111"/>
          <w:szCs w:val="28"/>
        </w:rPr>
      </w:pPr>
    </w:p>
    <w:p w:rsidR="00B762A8" w:rsidRPr="00175FB5" w:rsidRDefault="00B762A8" w:rsidP="00B762A8">
      <w:pPr>
        <w:pStyle w:val="a9"/>
        <w:widowControl w:val="0"/>
        <w:ind w:firstLine="540"/>
        <w:rPr>
          <w:color w:val="111111"/>
          <w:szCs w:val="28"/>
        </w:rPr>
      </w:pPr>
    </w:p>
    <w:p w:rsidR="00B762A8" w:rsidRPr="00175FB5" w:rsidRDefault="00B762A8" w:rsidP="00B762A8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AFA" w:rsidRDefault="000D4AFA">
      <w:r>
        <w:separator/>
      </w:r>
    </w:p>
  </w:endnote>
  <w:endnote w:type="continuationSeparator" w:id="0">
    <w:p w:rsidR="000D4AFA" w:rsidRDefault="000D4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AFA" w:rsidRDefault="000D4AFA">
      <w:r>
        <w:separator/>
      </w:r>
    </w:p>
  </w:footnote>
  <w:footnote w:type="continuationSeparator" w:id="0">
    <w:p w:rsidR="000D4AFA" w:rsidRDefault="000D4A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4AF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62A8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762A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762A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762A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762A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F95CD-A10C-4F27-A7CF-2CC8DDA3B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1110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2023-10-18T10:48:00Z</dcterms:modified>
</cp:coreProperties>
</file>