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A3B89" w:rsidRPr="00175FB5" w:rsidRDefault="00FA3B89" w:rsidP="00FA3B8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A3B89" w:rsidRPr="00175FB5" w:rsidRDefault="00FA3B89" w:rsidP="00FA3B8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A3B89" w:rsidRPr="00175FB5" w:rsidRDefault="00FA3B89" w:rsidP="00FA3B8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A3B89" w:rsidRPr="00175FB5" w:rsidRDefault="00FA3B89" w:rsidP="00FA3B8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A3B89" w:rsidRPr="00175FB5" w:rsidRDefault="00FA3B89" w:rsidP="00FA3B8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A3B89" w:rsidRPr="00175FB5" w:rsidRDefault="00FA3B89" w:rsidP="00FA3B8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 xml:space="preserve">№138 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37, площею 0,1064га кадастровий №4622710200:10:000:0130, гр. Маньяновій Оксані Ігорівні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Маньянової Оксани Ігорівни, що проживає в м.Дубляни, вул. С.Бандери, 12,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A3B89" w:rsidRPr="00175FB5" w:rsidRDefault="00FA3B89" w:rsidP="00FA3B8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37, площею 0,1064га кадастровий №4622710200:10:000:0130, гр. Маньяновій Оксані Ігорівні.</w:t>
      </w:r>
    </w:p>
    <w:p w:rsidR="00FA3B89" w:rsidRPr="00175FB5" w:rsidRDefault="00FA3B89" w:rsidP="00FA3B8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37, площею 0,1064га кадастровий №4622710200:10:000:0130, гр. Маньяновій Оксані Ігорівні.</w:t>
      </w:r>
    </w:p>
    <w:p w:rsidR="00FA3B89" w:rsidRPr="00175FB5" w:rsidRDefault="00FA3B89" w:rsidP="00FA3B8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Маньяновій Оксані Ігорівні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№4622710200:10:000:0130.</w:t>
      </w:r>
    </w:p>
    <w:p w:rsidR="00FA3B89" w:rsidRPr="00175FB5" w:rsidRDefault="00FA3B89" w:rsidP="00FA3B8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A3B89" w:rsidRPr="00175FB5" w:rsidRDefault="00FA3B89" w:rsidP="00FA3B89">
      <w:pPr>
        <w:pStyle w:val="a9"/>
        <w:widowControl w:val="0"/>
        <w:ind w:firstLine="540"/>
        <w:rPr>
          <w:color w:val="111111"/>
          <w:szCs w:val="28"/>
        </w:rPr>
      </w:pPr>
    </w:p>
    <w:p w:rsidR="00FA3B89" w:rsidRPr="00175FB5" w:rsidRDefault="00FA3B89" w:rsidP="00FA3B89">
      <w:pPr>
        <w:pStyle w:val="a9"/>
        <w:widowControl w:val="0"/>
        <w:ind w:firstLine="540"/>
        <w:rPr>
          <w:color w:val="111111"/>
          <w:szCs w:val="28"/>
        </w:rPr>
      </w:pPr>
    </w:p>
    <w:p w:rsidR="00FA3B89" w:rsidRPr="00175FB5" w:rsidRDefault="00FA3B89" w:rsidP="00FA3B89">
      <w:pPr>
        <w:pStyle w:val="a9"/>
        <w:widowControl w:val="0"/>
        <w:ind w:firstLine="540"/>
        <w:rPr>
          <w:color w:val="111111"/>
          <w:szCs w:val="28"/>
        </w:rPr>
      </w:pPr>
    </w:p>
    <w:p w:rsidR="00FA3B89" w:rsidRPr="00175FB5" w:rsidRDefault="00FA3B89" w:rsidP="00FA3B8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A6F" w:rsidRDefault="00B41A6F">
      <w:r>
        <w:separator/>
      </w:r>
    </w:p>
  </w:endnote>
  <w:endnote w:type="continuationSeparator" w:id="0">
    <w:p w:rsidR="00B41A6F" w:rsidRDefault="00B41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A6F" w:rsidRDefault="00B41A6F">
      <w:r>
        <w:separator/>
      </w:r>
    </w:p>
  </w:footnote>
  <w:footnote w:type="continuationSeparator" w:id="0">
    <w:p w:rsidR="00B41A6F" w:rsidRDefault="00B41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1A6F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A3B8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A3B8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A3B8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A3B8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0A935-E676-44FA-B50D-6DA64316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2023-10-18T11:00:00Z</dcterms:modified>
</cp:coreProperties>
</file>