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7097C" w:rsidRPr="00175FB5" w:rsidRDefault="0017097C" w:rsidP="0017097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17097C" w:rsidRPr="00175FB5" w:rsidRDefault="0017097C" w:rsidP="0017097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7097C" w:rsidRPr="00175FB5" w:rsidRDefault="0017097C" w:rsidP="0017097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7097C" w:rsidRPr="00175FB5" w:rsidRDefault="0017097C" w:rsidP="0017097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7097C" w:rsidRPr="00175FB5" w:rsidRDefault="0017097C" w:rsidP="0017097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7097C" w:rsidRPr="00175FB5" w:rsidRDefault="0017097C" w:rsidP="0017097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7097C" w:rsidRPr="00175FB5" w:rsidRDefault="0017097C" w:rsidP="0017097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7097C" w:rsidRPr="00175FB5" w:rsidRDefault="0017097C" w:rsidP="0017097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№146    </w:t>
      </w:r>
      <w:r w:rsidRPr="00175FB5">
        <w:rPr>
          <w:color w:val="111111"/>
          <w:sz w:val="28"/>
          <w:szCs w:val="28"/>
        </w:rPr>
        <w:tab/>
      </w:r>
    </w:p>
    <w:p w:rsidR="0017097C" w:rsidRPr="00175FB5" w:rsidRDefault="0017097C" w:rsidP="0017097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7097C" w:rsidRPr="00175FB5" w:rsidRDefault="0017097C" w:rsidP="0017097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48, площею 0,1000га кадастровий №4622710200:10:000:0078, гр. Байда Юрію Ярославовичу</w:t>
      </w:r>
    </w:p>
    <w:p w:rsidR="0017097C" w:rsidRPr="00175FB5" w:rsidRDefault="0017097C" w:rsidP="0017097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7097C" w:rsidRPr="00175FB5" w:rsidRDefault="0017097C" w:rsidP="0017097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Байда Юрія Ярославовича, що проживає в с.М.Підліски, вул. Шевченка, 7,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7097C" w:rsidRPr="00175FB5" w:rsidRDefault="0017097C" w:rsidP="0017097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7097C" w:rsidRPr="00175FB5" w:rsidRDefault="0017097C" w:rsidP="0017097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48, площею 0,1000га кадастровий №4622710200:10:000:0078, гр. Байда Юрію Ярославовичу.</w:t>
      </w:r>
    </w:p>
    <w:p w:rsidR="0017097C" w:rsidRPr="00175FB5" w:rsidRDefault="0017097C" w:rsidP="0017097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48, площею 0,1000га кадастровий №4622710200:10:000:0078, гр. Байда Юрію Ярославовичу.</w:t>
      </w:r>
    </w:p>
    <w:p w:rsidR="0017097C" w:rsidRPr="00175FB5" w:rsidRDefault="0017097C" w:rsidP="0017097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Байда Юрію Ярославовичу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№4622710200:10:000:0078.</w:t>
      </w:r>
    </w:p>
    <w:p w:rsidR="0017097C" w:rsidRPr="00175FB5" w:rsidRDefault="0017097C" w:rsidP="0017097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7097C" w:rsidRPr="00175FB5" w:rsidRDefault="0017097C" w:rsidP="0017097C">
      <w:pPr>
        <w:pStyle w:val="a9"/>
        <w:widowControl w:val="0"/>
        <w:ind w:firstLine="540"/>
        <w:rPr>
          <w:color w:val="111111"/>
          <w:szCs w:val="28"/>
        </w:rPr>
      </w:pPr>
    </w:p>
    <w:p w:rsidR="0017097C" w:rsidRPr="00175FB5" w:rsidRDefault="0017097C" w:rsidP="0017097C">
      <w:pPr>
        <w:pStyle w:val="a9"/>
        <w:widowControl w:val="0"/>
        <w:ind w:firstLine="540"/>
        <w:rPr>
          <w:color w:val="111111"/>
          <w:szCs w:val="28"/>
        </w:rPr>
      </w:pPr>
    </w:p>
    <w:p w:rsidR="0017097C" w:rsidRPr="00175FB5" w:rsidRDefault="0017097C" w:rsidP="0017097C">
      <w:pPr>
        <w:pStyle w:val="a9"/>
        <w:widowControl w:val="0"/>
        <w:ind w:firstLine="540"/>
        <w:rPr>
          <w:color w:val="111111"/>
          <w:szCs w:val="28"/>
        </w:rPr>
      </w:pPr>
    </w:p>
    <w:p w:rsidR="0017097C" w:rsidRPr="00175FB5" w:rsidRDefault="0017097C" w:rsidP="0017097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7A6" w:rsidRDefault="003717A6">
      <w:r>
        <w:separator/>
      </w:r>
    </w:p>
  </w:endnote>
  <w:endnote w:type="continuationSeparator" w:id="0">
    <w:p w:rsidR="003717A6" w:rsidRDefault="0037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7A6" w:rsidRDefault="003717A6">
      <w:r>
        <w:separator/>
      </w:r>
    </w:p>
  </w:footnote>
  <w:footnote w:type="continuationSeparator" w:id="0">
    <w:p w:rsidR="003717A6" w:rsidRDefault="00371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097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7A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7097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7097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7097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7097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3A10A-D735-4615-8C8E-C7F928137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2023-10-18T11:07:00Z</dcterms:modified>
</cp:coreProperties>
</file>