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A1384" w:rsidRPr="00175FB5" w:rsidRDefault="003A1384" w:rsidP="003A138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A1384" w:rsidRPr="00175FB5" w:rsidRDefault="003A1384" w:rsidP="003A138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A1384" w:rsidRPr="00175FB5" w:rsidRDefault="003A1384" w:rsidP="003A138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A1384" w:rsidRPr="00175FB5" w:rsidRDefault="003A1384" w:rsidP="003A138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A1384" w:rsidRPr="00175FB5" w:rsidRDefault="003A1384" w:rsidP="003A138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A1384" w:rsidRPr="00175FB5" w:rsidRDefault="003A1384" w:rsidP="003A138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№151      </w:t>
      </w:r>
      <w:r w:rsidRPr="00175FB5">
        <w:rPr>
          <w:color w:val="111111"/>
          <w:sz w:val="28"/>
          <w:szCs w:val="28"/>
        </w:rPr>
        <w:tab/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 Івасюка, 2, площею 0,1000га, кадастровий №4622710200:10:000:0169, гр. Квасниця Василю Івановичу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Квасниця Василя Івановича, що проживає в с.М.Підліски, вул. Київська, 19,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A1384" w:rsidRPr="00175FB5" w:rsidRDefault="003A1384" w:rsidP="003A138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 Малі Підліски, вул. Івасюка, 2, площею 0,1000га, кадастровий №4622710200:10:000:0169, гр. Квасниця Василю Івановичу.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 Малі Підліски, вул. Івасюка, 2, площею 0,1000га, кадастровий №4622710200:10:000:0169, гр. Квасниця Василю Івановичу.</w:t>
      </w:r>
    </w:p>
    <w:p w:rsidR="003A1384" w:rsidRPr="00175FB5" w:rsidRDefault="003A1384" w:rsidP="003A13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Квасниця Василю Івановичу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№4622710200:10:000:0169.</w:t>
      </w:r>
    </w:p>
    <w:p w:rsidR="003A1384" w:rsidRPr="00175FB5" w:rsidRDefault="003A1384" w:rsidP="003A138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A1384" w:rsidRPr="00175FB5" w:rsidRDefault="003A1384" w:rsidP="003A1384">
      <w:pPr>
        <w:pStyle w:val="a9"/>
        <w:widowControl w:val="0"/>
        <w:ind w:firstLine="540"/>
        <w:rPr>
          <w:color w:val="111111"/>
          <w:szCs w:val="28"/>
        </w:rPr>
      </w:pPr>
    </w:p>
    <w:p w:rsidR="003A1384" w:rsidRPr="00175FB5" w:rsidRDefault="003A1384" w:rsidP="003A1384">
      <w:pPr>
        <w:pStyle w:val="a9"/>
        <w:widowControl w:val="0"/>
        <w:ind w:firstLine="540"/>
        <w:rPr>
          <w:color w:val="111111"/>
          <w:szCs w:val="28"/>
        </w:rPr>
      </w:pPr>
    </w:p>
    <w:p w:rsidR="003A1384" w:rsidRPr="00175FB5" w:rsidRDefault="003A1384" w:rsidP="003A1384">
      <w:pPr>
        <w:pStyle w:val="a9"/>
        <w:widowControl w:val="0"/>
        <w:ind w:firstLine="540"/>
        <w:rPr>
          <w:color w:val="111111"/>
          <w:szCs w:val="28"/>
        </w:rPr>
      </w:pPr>
    </w:p>
    <w:p w:rsidR="003A1384" w:rsidRPr="00175FB5" w:rsidRDefault="003A1384" w:rsidP="003A1384">
      <w:pPr>
        <w:pStyle w:val="a9"/>
        <w:widowControl w:val="0"/>
        <w:ind w:firstLine="540"/>
        <w:rPr>
          <w:color w:val="111111"/>
          <w:szCs w:val="28"/>
        </w:rPr>
      </w:pPr>
    </w:p>
    <w:p w:rsidR="003A1384" w:rsidRPr="00175FB5" w:rsidRDefault="003A1384" w:rsidP="003A138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419" w:rsidRDefault="00576419">
      <w:r>
        <w:separator/>
      </w:r>
    </w:p>
  </w:endnote>
  <w:endnote w:type="continuationSeparator" w:id="0">
    <w:p w:rsidR="00576419" w:rsidRDefault="00576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419" w:rsidRDefault="00576419">
      <w:r>
        <w:separator/>
      </w:r>
    </w:p>
  </w:footnote>
  <w:footnote w:type="continuationSeparator" w:id="0">
    <w:p w:rsidR="00576419" w:rsidRDefault="00576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138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6419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A138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A138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A138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A138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A34F7-A5AA-497A-9D50-6A001250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2023-11-09T10:33:00Z</dcterms:modified>
</cp:coreProperties>
</file>