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210711" w:rsidRPr="00175FB5" w:rsidRDefault="00210711" w:rsidP="00210711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210711" w:rsidRPr="00175FB5" w:rsidRDefault="00210711" w:rsidP="00210711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210711" w:rsidRPr="00175FB5" w:rsidRDefault="00210711" w:rsidP="00210711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210711" w:rsidRPr="00175FB5" w:rsidRDefault="00210711" w:rsidP="00210711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210711" w:rsidRPr="00175FB5" w:rsidRDefault="00210711" w:rsidP="00210711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210711" w:rsidRPr="00175FB5" w:rsidRDefault="00210711" w:rsidP="00210711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210711" w:rsidRPr="00175FB5" w:rsidRDefault="00210711" w:rsidP="00210711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210711" w:rsidRPr="00175FB5" w:rsidRDefault="00210711" w:rsidP="0021071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№155</w:t>
      </w:r>
    </w:p>
    <w:p w:rsidR="00210711" w:rsidRPr="00175FB5" w:rsidRDefault="00210711" w:rsidP="0021071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210711" w:rsidRPr="00175FB5" w:rsidRDefault="00210711" w:rsidP="0021071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вул.Івасюка, 10, площею 0,1000га, кадастровий №4622710200:10:000:0018, гр. Ватилик Олені Миколаївні</w:t>
      </w:r>
    </w:p>
    <w:p w:rsidR="00210711" w:rsidRPr="00175FB5" w:rsidRDefault="00210711" w:rsidP="0021071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210711" w:rsidRPr="00175FB5" w:rsidRDefault="00210711" w:rsidP="0021071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Ватилик Олени Миколаївни, що проживає в с.М.Підліски, вул. Київська, 3,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210711" w:rsidRPr="00175FB5" w:rsidRDefault="00210711" w:rsidP="00210711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210711" w:rsidRPr="00175FB5" w:rsidRDefault="00210711" w:rsidP="0021071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вул.Івасюка, 10, площею 0,1000га, кадастровий №4622710200:10:000:0018, гр. Ватилик Олені Миколаївні.</w:t>
      </w:r>
    </w:p>
    <w:p w:rsidR="00210711" w:rsidRPr="00175FB5" w:rsidRDefault="00210711" w:rsidP="0021071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вул.Івасюка, 10, площею 0,1000га, кадастровий №4622710200:10:000:0018, гр. Ватилик Олені Миколаївні.</w:t>
      </w:r>
    </w:p>
    <w:p w:rsidR="00210711" w:rsidRPr="00175FB5" w:rsidRDefault="00210711" w:rsidP="00210711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Ватилик Олені Миколаївні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№4622710200:10:000:0018.</w:t>
      </w:r>
    </w:p>
    <w:p w:rsidR="00210711" w:rsidRPr="00175FB5" w:rsidRDefault="00210711" w:rsidP="00210711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210711" w:rsidRPr="00175FB5" w:rsidRDefault="00210711" w:rsidP="00210711">
      <w:pPr>
        <w:pStyle w:val="a9"/>
        <w:widowControl w:val="0"/>
        <w:ind w:firstLine="540"/>
        <w:rPr>
          <w:color w:val="111111"/>
          <w:szCs w:val="28"/>
        </w:rPr>
      </w:pPr>
    </w:p>
    <w:p w:rsidR="00210711" w:rsidRPr="00175FB5" w:rsidRDefault="00210711" w:rsidP="00210711">
      <w:pPr>
        <w:pStyle w:val="a9"/>
        <w:widowControl w:val="0"/>
        <w:ind w:firstLine="540"/>
        <w:rPr>
          <w:color w:val="111111"/>
          <w:szCs w:val="28"/>
        </w:rPr>
      </w:pPr>
    </w:p>
    <w:p w:rsidR="00210711" w:rsidRPr="00175FB5" w:rsidRDefault="00210711" w:rsidP="00210711">
      <w:pPr>
        <w:pStyle w:val="a9"/>
        <w:widowControl w:val="0"/>
        <w:ind w:firstLine="540"/>
        <w:rPr>
          <w:color w:val="111111"/>
          <w:szCs w:val="28"/>
        </w:rPr>
      </w:pPr>
    </w:p>
    <w:p w:rsidR="00210711" w:rsidRPr="00175FB5" w:rsidRDefault="00210711" w:rsidP="00210711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4901" w:rsidRDefault="005F4901">
      <w:r>
        <w:separator/>
      </w:r>
    </w:p>
  </w:endnote>
  <w:endnote w:type="continuationSeparator" w:id="0">
    <w:p w:rsidR="005F4901" w:rsidRDefault="005F49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4901" w:rsidRDefault="005F4901">
      <w:r>
        <w:separator/>
      </w:r>
    </w:p>
  </w:footnote>
  <w:footnote w:type="continuationSeparator" w:id="0">
    <w:p w:rsidR="005F4901" w:rsidRDefault="005F49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0711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F4901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210711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210711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210711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210711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3272C2-B199-4BF3-9E03-46AE1A86B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1124</Words>
  <Characters>641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2023-11-09T10:37:00Z</dcterms:modified>
</cp:coreProperties>
</file>