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F6901" w:rsidRPr="00175FB5" w:rsidRDefault="001F6901" w:rsidP="001F69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F6901" w:rsidRPr="00175FB5" w:rsidRDefault="001F6901" w:rsidP="001F690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F6901" w:rsidRPr="00175FB5" w:rsidRDefault="001F6901" w:rsidP="001F69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F6901" w:rsidRPr="00175FB5" w:rsidRDefault="001F6901" w:rsidP="001F690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F6901" w:rsidRPr="00175FB5" w:rsidRDefault="001F6901" w:rsidP="001F69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F6901" w:rsidRPr="00175FB5" w:rsidRDefault="001F6901" w:rsidP="001F69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№157  </w:t>
      </w:r>
      <w:r w:rsidRPr="00175FB5">
        <w:rPr>
          <w:color w:val="111111"/>
          <w:sz w:val="28"/>
          <w:szCs w:val="28"/>
        </w:rPr>
        <w:tab/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15, площею 0,1000га, кадастровий №4622710200:10:000:0172, гр. Петрина Володимиру Васильовичу</w:t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Петрина Володимира Васильовича, що проживає в с.М.Підліски,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F6901" w:rsidRPr="00175FB5" w:rsidRDefault="001F6901" w:rsidP="001F69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15, площею 0,1000га, кадастровий №4622710200:10:000:0172, гр. Петрина Володимиру Васильовичу.</w:t>
      </w:r>
    </w:p>
    <w:p w:rsidR="001F6901" w:rsidRPr="00175FB5" w:rsidRDefault="001F6901" w:rsidP="001F69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15, площею 0,1000га, кадастровий №4622710200:10:000:0172, гр. Петрина Володимиру Васильовичу.</w:t>
      </w:r>
    </w:p>
    <w:p w:rsidR="001F6901" w:rsidRPr="00175FB5" w:rsidRDefault="001F6901" w:rsidP="001F69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Петрина Володимиру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№4622710200:10:000:0172.</w:t>
      </w:r>
    </w:p>
    <w:p w:rsidR="001F6901" w:rsidRPr="00175FB5" w:rsidRDefault="001F6901" w:rsidP="001F690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F6901" w:rsidRPr="00175FB5" w:rsidRDefault="001F6901" w:rsidP="001F6901">
      <w:pPr>
        <w:pStyle w:val="a9"/>
        <w:widowControl w:val="0"/>
        <w:ind w:firstLine="540"/>
        <w:rPr>
          <w:color w:val="111111"/>
          <w:szCs w:val="28"/>
        </w:rPr>
      </w:pPr>
    </w:p>
    <w:p w:rsidR="001F6901" w:rsidRPr="00175FB5" w:rsidRDefault="001F6901" w:rsidP="001F6901">
      <w:pPr>
        <w:pStyle w:val="a9"/>
        <w:widowControl w:val="0"/>
        <w:ind w:firstLine="540"/>
        <w:rPr>
          <w:color w:val="111111"/>
          <w:szCs w:val="28"/>
        </w:rPr>
      </w:pPr>
    </w:p>
    <w:p w:rsidR="001F6901" w:rsidRPr="00175FB5" w:rsidRDefault="001F6901" w:rsidP="001F6901">
      <w:pPr>
        <w:pStyle w:val="a9"/>
        <w:widowControl w:val="0"/>
        <w:ind w:firstLine="540"/>
        <w:rPr>
          <w:color w:val="111111"/>
          <w:szCs w:val="28"/>
        </w:rPr>
      </w:pPr>
    </w:p>
    <w:p w:rsidR="001F6901" w:rsidRPr="00175FB5" w:rsidRDefault="001F6901" w:rsidP="001F690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8DA" w:rsidRDefault="00BA48DA">
      <w:r>
        <w:separator/>
      </w:r>
    </w:p>
  </w:endnote>
  <w:endnote w:type="continuationSeparator" w:id="0">
    <w:p w:rsidR="00BA48DA" w:rsidRDefault="00BA4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8DA" w:rsidRDefault="00BA48DA">
      <w:r>
        <w:separator/>
      </w:r>
    </w:p>
  </w:footnote>
  <w:footnote w:type="continuationSeparator" w:id="0">
    <w:p w:rsidR="00BA48DA" w:rsidRDefault="00BA4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690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48DA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F690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F690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F69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F69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11D10-4057-4E03-BDC3-9767A878E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2023-11-09T10:39:00Z</dcterms:modified>
</cp:coreProperties>
</file>