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3DEF" w:rsidRPr="00175FB5" w:rsidRDefault="009F3DEF" w:rsidP="009F3DE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F3DEF" w:rsidRPr="00175FB5" w:rsidRDefault="009F3DEF" w:rsidP="009F3DE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F3DEF" w:rsidRPr="00175FB5" w:rsidRDefault="009F3DEF" w:rsidP="009F3DE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3DEF" w:rsidRPr="00175FB5" w:rsidRDefault="009F3DEF" w:rsidP="009F3DE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F3DEF" w:rsidRPr="00175FB5" w:rsidRDefault="009F3DEF" w:rsidP="009F3DE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3DEF" w:rsidRPr="00175FB5" w:rsidRDefault="009F3DEF" w:rsidP="009F3DE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№176 </w:t>
      </w:r>
      <w:r w:rsidRPr="00175FB5">
        <w:rPr>
          <w:color w:val="111111"/>
          <w:sz w:val="28"/>
          <w:szCs w:val="28"/>
        </w:rPr>
        <w:tab/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5, площею 0,1000га кадастровий №4622710200:03:002:0089, гр. Новосад Світлані Степанівні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Новосад Світлани Степанівни, що проживає в с.М.Підліски, вул. Південна, 31,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F3DEF" w:rsidRPr="00175FB5" w:rsidRDefault="009F3DEF" w:rsidP="009F3DE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5, площею 0,1000га кадастровий №4622710200:03:002:0089, гр. Новосад Світлані Степанівні.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Ярослава Мудрого, 5, площею 0,1000га кадастровий №4622710200:03:002:0089, гр. Новосад Світлані Степанівні.</w:t>
      </w:r>
    </w:p>
    <w:p w:rsidR="009F3DEF" w:rsidRPr="00175FB5" w:rsidRDefault="009F3DEF" w:rsidP="009F3DE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Новосад Світлані Степанівні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№4622710200:03:002:0089.</w:t>
      </w:r>
    </w:p>
    <w:p w:rsidR="009F3DEF" w:rsidRPr="00175FB5" w:rsidRDefault="009F3DEF" w:rsidP="009F3DE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F3DEF" w:rsidRPr="00175FB5" w:rsidRDefault="009F3DEF" w:rsidP="009F3DEF">
      <w:pPr>
        <w:pStyle w:val="a9"/>
        <w:widowControl w:val="0"/>
        <w:ind w:firstLine="540"/>
        <w:rPr>
          <w:color w:val="111111"/>
          <w:szCs w:val="28"/>
        </w:rPr>
      </w:pPr>
    </w:p>
    <w:p w:rsidR="009F3DEF" w:rsidRPr="00175FB5" w:rsidRDefault="009F3DEF" w:rsidP="009F3DEF">
      <w:pPr>
        <w:pStyle w:val="a9"/>
        <w:widowControl w:val="0"/>
        <w:ind w:firstLine="540"/>
        <w:rPr>
          <w:color w:val="111111"/>
          <w:szCs w:val="28"/>
        </w:rPr>
      </w:pPr>
    </w:p>
    <w:p w:rsidR="009F3DEF" w:rsidRPr="00175FB5" w:rsidRDefault="009F3DEF" w:rsidP="009F3DEF">
      <w:pPr>
        <w:pStyle w:val="a9"/>
        <w:widowControl w:val="0"/>
        <w:ind w:firstLine="540"/>
        <w:rPr>
          <w:color w:val="111111"/>
          <w:szCs w:val="28"/>
        </w:rPr>
      </w:pPr>
    </w:p>
    <w:p w:rsidR="009F3DEF" w:rsidRPr="00175FB5" w:rsidRDefault="009F3DEF" w:rsidP="009F3DE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EF6" w:rsidRDefault="00F54EF6">
      <w:r>
        <w:separator/>
      </w:r>
    </w:p>
  </w:endnote>
  <w:endnote w:type="continuationSeparator" w:id="0">
    <w:p w:rsidR="00F54EF6" w:rsidRDefault="00F5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EF6" w:rsidRDefault="00F54EF6">
      <w:r>
        <w:separator/>
      </w:r>
    </w:p>
  </w:footnote>
  <w:footnote w:type="continuationSeparator" w:id="0">
    <w:p w:rsidR="00F54EF6" w:rsidRDefault="00F54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3DEF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4EF6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3DE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3DE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3DE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3DE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26EC5-F685-4785-973B-0AD917771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2023-11-09T10:54:00Z</dcterms:modified>
</cp:coreProperties>
</file>