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E3022" w:rsidRPr="00175FB5" w:rsidRDefault="00DE3022" w:rsidP="00DE302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DE3022" w:rsidRPr="00175FB5" w:rsidRDefault="00DE3022" w:rsidP="00DE302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DE3022" w:rsidRPr="00175FB5" w:rsidRDefault="00DE3022" w:rsidP="00DE302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E3022" w:rsidRPr="00175FB5" w:rsidRDefault="00DE3022" w:rsidP="00DE302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i w:val="0"/>
          <w:color w:val="111111"/>
          <w:sz w:val="28"/>
          <w:szCs w:val="28"/>
          <w:lang w:val="uk-UA"/>
        </w:rPr>
        <w:t>/ третя сесія сьомого демократичного скликання/</w:t>
      </w:r>
    </w:p>
    <w:p w:rsidR="00DE3022" w:rsidRPr="00175FB5" w:rsidRDefault="00DE3022" w:rsidP="00DE302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E3022" w:rsidRPr="00175FB5" w:rsidRDefault="00DE3022" w:rsidP="00DE302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DE3022" w:rsidRPr="00175FB5" w:rsidRDefault="00DE3022" w:rsidP="00DE302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E3022" w:rsidRPr="00175FB5" w:rsidRDefault="00DE3022" w:rsidP="00DE302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№202     </w:t>
      </w:r>
      <w:r w:rsidRPr="00175FB5">
        <w:rPr>
          <w:color w:val="111111"/>
          <w:sz w:val="28"/>
          <w:szCs w:val="28"/>
        </w:rPr>
        <w:tab/>
      </w:r>
    </w:p>
    <w:p w:rsidR="00DE3022" w:rsidRPr="00175FB5" w:rsidRDefault="00DE3022" w:rsidP="00DE302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DE3022" w:rsidRPr="00546E71" w:rsidRDefault="00DE3022" w:rsidP="00DE3022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Крупніцькій Марії Михайлівні</w:t>
      </w:r>
      <w:r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</w:rPr>
        <w:t>в с.М.Підліски</w:t>
      </w:r>
    </w:p>
    <w:p w:rsidR="00DE3022" w:rsidRPr="00175FB5" w:rsidRDefault="00DE3022" w:rsidP="00DE3022">
      <w:pPr>
        <w:shd w:val="clear" w:color="auto" w:fill="FFFFFF"/>
        <w:ind w:firstLine="540"/>
        <w:rPr>
          <w:b/>
          <w:color w:val="111111"/>
          <w:sz w:val="28"/>
          <w:szCs w:val="28"/>
        </w:rPr>
      </w:pPr>
    </w:p>
    <w:p w:rsidR="00DE3022" w:rsidRPr="00175FB5" w:rsidRDefault="00DE3022" w:rsidP="00DE3022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Крупніцької Марії Михайлівні, шо проживає в с.Маркопіль, Бродівського району,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с.М.Підліски, Дублянська міська рада</w:t>
      </w:r>
    </w:p>
    <w:p w:rsidR="00DE3022" w:rsidRPr="00175FB5" w:rsidRDefault="00DE3022" w:rsidP="00DE3022">
      <w:pPr>
        <w:shd w:val="clear" w:color="auto" w:fill="FFFFFF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DE3022" w:rsidRPr="00175FB5" w:rsidRDefault="00DE3022" w:rsidP="00DE3022">
      <w:pPr>
        <w:pStyle w:val="ab"/>
        <w:ind w:firstLine="540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1.Надати гр. Крупніцькій Марії Михайлівні дозвіл на розроблення проекту землеустрою щодо відведення земельної ділянки орієнтовною площею 0,10га в с.М.Підліски по вул.Героїв Ато, 20, Жовківського</w:t>
      </w:r>
      <w:r w:rsidRPr="00175FB5">
        <w:rPr>
          <w:i/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</w:rPr>
        <w:t>району Львівської</w:t>
      </w:r>
      <w:r w:rsidRPr="00175FB5">
        <w:rPr>
          <w:i/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</w:rPr>
        <w:t>області, для будівництва і обслуговування житлового будинку, господарських будівель та споруд.</w:t>
      </w:r>
    </w:p>
    <w:p w:rsidR="00DE3022" w:rsidRPr="00175FB5" w:rsidRDefault="00DE3022" w:rsidP="00DE3022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  <w:color w:val="111111"/>
          <w:sz w:val="28"/>
          <w:szCs w:val="28"/>
        </w:rPr>
      </w:pPr>
      <w:r w:rsidRPr="00175FB5">
        <w:rPr>
          <w:rFonts w:ascii="Times New Roman" w:hAnsi="Times New Roman"/>
          <w:color w:val="111111"/>
          <w:sz w:val="28"/>
          <w:szCs w:val="28"/>
        </w:rPr>
        <w:t>2. Гр. Крупніцькій Марії Михайлівні звернутися у відповідну сертифіковану землевпорядну організацію для виготовлення технічної документації.</w:t>
      </w:r>
    </w:p>
    <w:p w:rsidR="00DE3022" w:rsidRPr="00175FB5" w:rsidRDefault="00DE3022" w:rsidP="00DE3022">
      <w:pPr>
        <w:widowControl w:val="0"/>
        <w:shd w:val="clear" w:color="auto" w:fill="FFFFFF"/>
        <w:autoSpaceDE w:val="0"/>
        <w:autoSpaceDN w:val="0"/>
        <w:adjustRightInd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 Гр. Крупніцькій Марії Михайлівні 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по вул.Героїв Ато, №20, в с.М.Підліски, Жовківського району Львівської області, представити на затвердження Дублянській міській раді.</w:t>
      </w:r>
    </w:p>
    <w:p w:rsidR="00DE3022" w:rsidRPr="00175FB5" w:rsidRDefault="00DE3022" w:rsidP="00DE302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4.Контроль по виконанню даного рішення покласти на комісію з питань</w:t>
      </w:r>
      <w:r w:rsidRPr="00175FB5">
        <w:rPr>
          <w:color w:val="111111"/>
          <w:sz w:val="28"/>
          <w:szCs w:val="28"/>
        </w:rPr>
        <w:br/>
        <w:t>землекористування та екології Дублянської міської  ради.</w:t>
      </w:r>
    </w:p>
    <w:p w:rsidR="00DE3022" w:rsidRPr="00175FB5" w:rsidRDefault="00DE3022" w:rsidP="00DE3022">
      <w:pPr>
        <w:pStyle w:val="a9"/>
        <w:widowControl w:val="0"/>
        <w:ind w:firstLine="540"/>
        <w:rPr>
          <w:color w:val="111111"/>
          <w:szCs w:val="28"/>
        </w:rPr>
      </w:pPr>
    </w:p>
    <w:p w:rsidR="00DE3022" w:rsidRPr="00175FB5" w:rsidRDefault="00DE3022" w:rsidP="00DE3022">
      <w:pPr>
        <w:pStyle w:val="a9"/>
        <w:widowControl w:val="0"/>
        <w:ind w:firstLine="540"/>
        <w:rPr>
          <w:color w:val="111111"/>
          <w:szCs w:val="28"/>
        </w:rPr>
      </w:pPr>
    </w:p>
    <w:p w:rsidR="00DE3022" w:rsidRPr="00175FB5" w:rsidRDefault="00DE3022" w:rsidP="00DE3022">
      <w:pPr>
        <w:pStyle w:val="a9"/>
        <w:widowControl w:val="0"/>
        <w:ind w:firstLine="540"/>
        <w:rPr>
          <w:color w:val="111111"/>
          <w:szCs w:val="28"/>
        </w:rPr>
      </w:pPr>
    </w:p>
    <w:p w:rsidR="00DE3022" w:rsidRPr="00175FB5" w:rsidRDefault="00DE3022" w:rsidP="00DE3022">
      <w:pPr>
        <w:pStyle w:val="a9"/>
        <w:widowControl w:val="0"/>
        <w:ind w:firstLine="540"/>
        <w:rPr>
          <w:color w:val="111111"/>
          <w:szCs w:val="28"/>
        </w:rPr>
      </w:pPr>
    </w:p>
    <w:p w:rsidR="00DE3022" w:rsidRPr="00175FB5" w:rsidRDefault="00DE3022" w:rsidP="00DE3022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</w:t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58A" w:rsidRDefault="00F4458A">
      <w:r>
        <w:separator/>
      </w:r>
    </w:p>
  </w:endnote>
  <w:endnote w:type="continuationSeparator" w:id="0">
    <w:p w:rsidR="00F4458A" w:rsidRDefault="00F44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58A" w:rsidRDefault="00F4458A">
      <w:r>
        <w:separator/>
      </w:r>
    </w:p>
  </w:footnote>
  <w:footnote w:type="continuationSeparator" w:id="0">
    <w:p w:rsidR="00F4458A" w:rsidRDefault="00F44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E3022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458A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E302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E302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E302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E3022"/>
    <w:rPr>
      <w:b/>
      <w:sz w:val="28"/>
      <w:lang w:val="uk-UA"/>
    </w:rPr>
  </w:style>
  <w:style w:type="paragraph" w:styleId="ab">
    <w:name w:val="Body Text Indent"/>
    <w:basedOn w:val="a"/>
    <w:link w:val="ac"/>
    <w:rsid w:val="00DE3022"/>
    <w:pPr>
      <w:ind w:firstLine="851"/>
      <w:jc w:val="both"/>
    </w:pPr>
    <w:rPr>
      <w:rFonts w:eastAsia="Calibri"/>
    </w:rPr>
  </w:style>
  <w:style w:type="character" w:customStyle="1" w:styleId="ac">
    <w:name w:val="Основний текст з відступом Знак"/>
    <w:basedOn w:val="a0"/>
    <w:link w:val="ab"/>
    <w:rsid w:val="00DE3022"/>
    <w:rPr>
      <w:rFonts w:eastAsia="Calibri"/>
      <w:sz w:val="24"/>
      <w:lang w:val="uk-UA"/>
    </w:rPr>
  </w:style>
  <w:style w:type="paragraph" w:customStyle="1" w:styleId="ListParagraph">
    <w:name w:val="List Paragraph"/>
    <w:basedOn w:val="a"/>
    <w:rsid w:val="00DE302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C7F75-CBD2-4CF8-A265-8E0A9FE44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1196</Words>
  <Characters>683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2023-11-09T11:16:00Z</dcterms:modified>
</cp:coreProperties>
</file>