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94C32" w:rsidRPr="00175FB5" w:rsidRDefault="00994C32" w:rsidP="00994C32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994C32" w:rsidRPr="00175FB5" w:rsidRDefault="00994C32" w:rsidP="00994C32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994C32" w:rsidRPr="00175FB5" w:rsidRDefault="00994C32" w:rsidP="00994C32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994C32" w:rsidRPr="00175FB5" w:rsidRDefault="00994C32" w:rsidP="00994C32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994C32" w:rsidRPr="00175FB5" w:rsidRDefault="00994C32" w:rsidP="00994C3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994C32" w:rsidRPr="00175FB5" w:rsidRDefault="00994C32" w:rsidP="00994C3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994C32" w:rsidRPr="00175FB5" w:rsidRDefault="00994C32" w:rsidP="00994C32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994C32" w:rsidRPr="00175FB5" w:rsidRDefault="00994C32" w:rsidP="00994C3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</w:t>
      </w:r>
      <w:r>
        <w:rPr>
          <w:color w:val="111111"/>
          <w:sz w:val="28"/>
          <w:szCs w:val="28"/>
        </w:rPr>
        <w:t>№214</w:t>
      </w:r>
      <w:r w:rsidRPr="00175FB5">
        <w:rPr>
          <w:color w:val="111111"/>
          <w:sz w:val="28"/>
          <w:szCs w:val="28"/>
        </w:rPr>
        <w:t xml:space="preserve">         </w:t>
      </w:r>
      <w:r w:rsidRPr="00175FB5">
        <w:rPr>
          <w:color w:val="111111"/>
          <w:sz w:val="28"/>
          <w:szCs w:val="28"/>
        </w:rPr>
        <w:tab/>
      </w:r>
    </w:p>
    <w:p w:rsidR="00994C32" w:rsidRPr="00175FB5" w:rsidRDefault="00994C32" w:rsidP="00994C3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м.Дубляни</w:t>
      </w:r>
    </w:p>
    <w:p w:rsidR="00994C32" w:rsidRDefault="00994C32" w:rsidP="00994C32">
      <w:pPr>
        <w:ind w:firstLine="54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Про розгляд заяви ПП «Глорія-Приват» щодо надання дозволу на виготовлення технічної документації для облаштування стоянки автотранспорту за адресою с. М. Підліски, вул. Нова, 1 (біля автодороги Київ-Чоп)</w:t>
      </w:r>
    </w:p>
    <w:p w:rsidR="00994C32" w:rsidRPr="00FE0BCC" w:rsidRDefault="00994C32" w:rsidP="00994C32">
      <w:pPr>
        <w:ind w:firstLine="540"/>
        <w:jc w:val="both"/>
        <w:rPr>
          <w:sz w:val="28"/>
          <w:szCs w:val="28"/>
          <w:lang w:val="en-US"/>
        </w:rPr>
      </w:pPr>
    </w:p>
    <w:p w:rsidR="00994C32" w:rsidRPr="00CC587B" w:rsidRDefault="00994C32" w:rsidP="00994C32">
      <w:pPr>
        <w:ind w:firstLine="540"/>
        <w:jc w:val="both"/>
        <w:rPr>
          <w:sz w:val="28"/>
          <w:szCs w:val="28"/>
        </w:rPr>
      </w:pPr>
      <w:r w:rsidRPr="00CC587B">
        <w:rPr>
          <w:color w:val="111111"/>
          <w:sz w:val="28"/>
          <w:szCs w:val="28"/>
        </w:rPr>
        <w:t>Розглянувши заяву</w:t>
      </w:r>
      <w:r>
        <w:rPr>
          <w:color w:val="111111"/>
          <w:sz w:val="28"/>
          <w:szCs w:val="28"/>
        </w:rPr>
        <w:t xml:space="preserve"> </w:t>
      </w:r>
      <w:r>
        <w:rPr>
          <w:sz w:val="28"/>
          <w:szCs w:val="28"/>
        </w:rPr>
        <w:t xml:space="preserve">ПП «Глорія-Приват», </w:t>
      </w:r>
      <w:r w:rsidRPr="00CC587B">
        <w:rPr>
          <w:szCs w:val="28"/>
        </w:rPr>
        <w:t>керуючись</w:t>
      </w:r>
      <w:r w:rsidRPr="00CC587B">
        <w:rPr>
          <w:color w:val="111111"/>
          <w:szCs w:val="28"/>
        </w:rPr>
        <w:t xml:space="preserve"> </w:t>
      </w:r>
      <w:r w:rsidRPr="00CC587B">
        <w:rPr>
          <w:color w:val="111111"/>
          <w:sz w:val="28"/>
          <w:szCs w:val="28"/>
        </w:rPr>
        <w:t>Законом України “Про місцеве самоврядування в Україні”, Дублянська міська рада</w:t>
      </w:r>
    </w:p>
    <w:p w:rsidR="00994C32" w:rsidRPr="00CC587B" w:rsidRDefault="00994C32" w:rsidP="00994C3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CC587B">
        <w:rPr>
          <w:color w:val="111111"/>
          <w:sz w:val="28"/>
          <w:szCs w:val="28"/>
        </w:rPr>
        <w:t>ВИРІШИЛА:</w:t>
      </w:r>
    </w:p>
    <w:p w:rsidR="00994C32" w:rsidRDefault="00994C32" w:rsidP="00994C3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FE0BCC">
        <w:rPr>
          <w:sz w:val="28"/>
          <w:szCs w:val="28"/>
        </w:rPr>
        <w:t xml:space="preserve"> </w:t>
      </w:r>
      <w:r>
        <w:rPr>
          <w:sz w:val="28"/>
          <w:szCs w:val="28"/>
        </w:rPr>
        <w:t>У зв’язку з відсутністю всіх необхідних документів надати відповідь листом. (додається)</w:t>
      </w:r>
    </w:p>
    <w:p w:rsidR="00994C32" w:rsidRDefault="00994C32" w:rsidP="00994C3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2.Контроль за виконання рішення покласти на секретаря міської ради І.О.Огнисту.</w:t>
      </w:r>
    </w:p>
    <w:p w:rsidR="00994C32" w:rsidRDefault="00994C32" w:rsidP="00994C32">
      <w:pPr>
        <w:jc w:val="both"/>
        <w:rPr>
          <w:sz w:val="28"/>
          <w:szCs w:val="28"/>
          <w:lang w:val="en-US"/>
        </w:rPr>
      </w:pPr>
    </w:p>
    <w:p w:rsidR="00994C32" w:rsidRDefault="00994C32" w:rsidP="00994C32">
      <w:pPr>
        <w:jc w:val="both"/>
        <w:rPr>
          <w:sz w:val="28"/>
          <w:szCs w:val="28"/>
          <w:lang w:val="en-US"/>
        </w:rPr>
      </w:pPr>
    </w:p>
    <w:p w:rsidR="00994C32" w:rsidRDefault="00994C32" w:rsidP="00994C32">
      <w:pPr>
        <w:jc w:val="both"/>
        <w:rPr>
          <w:sz w:val="28"/>
          <w:szCs w:val="28"/>
          <w:lang w:val="en-US"/>
        </w:rPr>
      </w:pPr>
    </w:p>
    <w:p w:rsidR="00994C32" w:rsidRPr="00C52FED" w:rsidRDefault="00994C32" w:rsidP="00994C32">
      <w:pPr>
        <w:jc w:val="both"/>
        <w:rPr>
          <w:sz w:val="28"/>
          <w:szCs w:val="28"/>
          <w:lang w:val="en-US"/>
        </w:rPr>
      </w:pPr>
    </w:p>
    <w:p w:rsidR="00994C32" w:rsidRPr="00C52FED" w:rsidRDefault="00994C32" w:rsidP="00994C32">
      <w:pPr>
        <w:pStyle w:val="a9"/>
        <w:widowControl w:val="0"/>
        <w:ind w:firstLine="540"/>
        <w:rPr>
          <w:b w:val="0"/>
          <w:color w:val="111111"/>
          <w:szCs w:val="28"/>
          <w:lang w:val="en-US"/>
        </w:rPr>
      </w:pPr>
      <w:r w:rsidRPr="00C52FED">
        <w:rPr>
          <w:b w:val="0"/>
          <w:color w:val="111111"/>
          <w:szCs w:val="28"/>
        </w:rPr>
        <w:t xml:space="preserve">Міський голова  </w:t>
      </w:r>
      <w:r w:rsidRPr="00C52FED">
        <w:rPr>
          <w:b w:val="0"/>
          <w:color w:val="111111"/>
          <w:szCs w:val="28"/>
        </w:rPr>
        <w:tab/>
      </w:r>
      <w:r w:rsidRPr="00C52FED">
        <w:rPr>
          <w:b w:val="0"/>
          <w:color w:val="111111"/>
          <w:szCs w:val="28"/>
        </w:rPr>
        <w:tab/>
      </w:r>
      <w:r w:rsidRPr="00C52FED">
        <w:rPr>
          <w:b w:val="0"/>
          <w:color w:val="111111"/>
          <w:szCs w:val="28"/>
        </w:rPr>
        <w:tab/>
        <w:t xml:space="preserve">   В.Попович</w:t>
      </w:r>
    </w:p>
    <w:p w:rsidR="000807BF" w:rsidRPr="008E2971" w:rsidRDefault="000807BF" w:rsidP="006D0736">
      <w:pPr>
        <w:rPr>
          <w:sz w:val="28"/>
          <w:szCs w:val="28"/>
        </w:rPr>
      </w:pPr>
      <w:bookmarkStart w:id="1" w:name="_GoBack"/>
      <w:bookmarkEnd w:id="1"/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1B94" w:rsidRDefault="00001B94">
      <w:r>
        <w:separator/>
      </w:r>
    </w:p>
  </w:endnote>
  <w:endnote w:type="continuationSeparator" w:id="0">
    <w:p w:rsidR="00001B94" w:rsidRDefault="0000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1B94" w:rsidRDefault="00001B94">
      <w:r>
        <w:separator/>
      </w:r>
    </w:p>
  </w:footnote>
  <w:footnote w:type="continuationSeparator" w:id="0">
    <w:p w:rsidR="00001B94" w:rsidRDefault="0000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01B94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94C32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994C32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994C32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994C32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994C32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144259-6DE7-4515-AAE0-DC0A30CF6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486</Words>
  <Characters>278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2023-11-09T11:26:00Z</dcterms:modified>
</cp:coreProperties>
</file>