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B8B" w:rsidRPr="00524D98" w:rsidRDefault="00527B8B" w:rsidP="00527B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27B8B" w:rsidRPr="00524D98" w:rsidRDefault="00527B8B" w:rsidP="00527B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27B8B" w:rsidRPr="00524D98" w:rsidRDefault="00527B8B" w:rsidP="00527B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27B8B" w:rsidRPr="00524D98" w:rsidRDefault="00527B8B" w:rsidP="00527B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27B8B" w:rsidRPr="00524D98" w:rsidRDefault="00527B8B" w:rsidP="00527B8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27B8B" w:rsidRPr="00524D98" w:rsidRDefault="00527B8B" w:rsidP="00527B8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27B8B" w:rsidRDefault="00527B8B" w:rsidP="00527B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527B8B" w:rsidRDefault="00527B8B" w:rsidP="00527B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27B8B" w:rsidRDefault="00527B8B" w:rsidP="00527B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ку </w:t>
      </w:r>
    </w:p>
    <w:p w:rsidR="00527B8B" w:rsidRPr="005E1CC0" w:rsidRDefault="00527B8B" w:rsidP="00527B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детального плану території </w:t>
      </w:r>
    </w:p>
    <w:p w:rsidR="00527B8B" w:rsidRPr="00CF361B" w:rsidRDefault="00527B8B" w:rsidP="00527B8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27B8B" w:rsidRPr="00393636" w:rsidRDefault="00527B8B" w:rsidP="00215A33">
      <w:pPr>
        <w:autoSpaceDE w:val="0"/>
        <w:autoSpaceDN w:val="0"/>
        <w:spacing w:after="0" w:line="240" w:lineRule="auto"/>
        <w:ind w:right="283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>. 20,186,186-1 Земельного кодексу України, керуючись ст. 26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0271A0">
        <w:rPr>
          <w:szCs w:val="28"/>
        </w:rPr>
        <w:t xml:space="preserve"> </w:t>
      </w:r>
      <w:r w:rsidRPr="000271A0">
        <w:rPr>
          <w:rFonts w:ascii="Times New Roman" w:hAnsi="Times New Roman"/>
          <w:sz w:val="28"/>
          <w:szCs w:val="28"/>
          <w:lang w:eastAsia="ru-RU"/>
        </w:rPr>
        <w:t>генеральним планом населених пунктів сіл Гряда і Воля-Гомулецька</w:t>
      </w:r>
      <w:r>
        <w:rPr>
          <w:rFonts w:ascii="Times New Roman" w:hAnsi="Times New Roman"/>
          <w:sz w:val="28"/>
          <w:szCs w:val="28"/>
          <w:lang w:eastAsia="ru-RU"/>
        </w:rPr>
        <w:t>,  витягом з Державного реєстру речових прав на нерухоме майно про реєстрацію права власності №205059157 від 23.03.2020 року, розглянувши заяву №02-14/151 від 26.05.2020 року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527B8B" w:rsidRPr="00393636" w:rsidRDefault="00527B8B" w:rsidP="00527B8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27B8B" w:rsidRPr="00393636" w:rsidRDefault="00527B8B" w:rsidP="00527B8B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527B8B" w:rsidRPr="00393636" w:rsidRDefault="00527B8B" w:rsidP="00527B8B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27B8B" w:rsidRPr="007C13CA" w:rsidRDefault="00527B8B" w:rsidP="00215A33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для будівництва та обслуговування </w:t>
      </w:r>
      <w:proofErr w:type="spellStart"/>
      <w:r w:rsidR="00215A33">
        <w:rPr>
          <w:rFonts w:ascii="Times New Roman" w:hAnsi="Times New Roman"/>
          <w:sz w:val="28"/>
          <w:szCs w:val="28"/>
        </w:rPr>
        <w:t>офісно</w:t>
      </w:r>
      <w:proofErr w:type="spellEnd"/>
      <w:r w:rsidR="00215A3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складських приміщень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вул.Польова</w:t>
      </w:r>
      <w:proofErr w:type="spellEnd"/>
      <w:r>
        <w:rPr>
          <w:rFonts w:ascii="Times New Roman" w:hAnsi="Times New Roman"/>
          <w:sz w:val="28"/>
          <w:szCs w:val="28"/>
        </w:rPr>
        <w:t>, 4 згідно генерального плану.</w:t>
      </w:r>
    </w:p>
    <w:p w:rsidR="00527B8B" w:rsidRPr="00393636" w:rsidRDefault="00527B8B" w:rsidP="00215A33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вул.Польова</w:t>
      </w:r>
      <w:proofErr w:type="spellEnd"/>
      <w:r>
        <w:rPr>
          <w:rFonts w:ascii="Times New Roman" w:hAnsi="Times New Roman"/>
          <w:sz w:val="28"/>
          <w:szCs w:val="28"/>
        </w:rPr>
        <w:t>, 4 згідно генерального плану .</w:t>
      </w:r>
    </w:p>
    <w:p w:rsidR="00527B8B" w:rsidRPr="00393636" w:rsidRDefault="00527B8B" w:rsidP="00215A33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вул.Польова</w:t>
      </w:r>
      <w:proofErr w:type="spellEnd"/>
      <w:r>
        <w:rPr>
          <w:rFonts w:ascii="Times New Roman" w:hAnsi="Times New Roman"/>
          <w:sz w:val="28"/>
          <w:szCs w:val="28"/>
        </w:rPr>
        <w:t xml:space="preserve">, 4 згідно генерального плану </w:t>
      </w:r>
      <w:r w:rsidRPr="00393636">
        <w:rPr>
          <w:rFonts w:ascii="Times New Roman" w:hAnsi="Times New Roman"/>
          <w:sz w:val="28"/>
          <w:szCs w:val="28"/>
          <w:lang w:eastAsia="ru-RU"/>
        </w:rPr>
        <w:t>у встановленому законом порядку.</w:t>
      </w:r>
    </w:p>
    <w:p w:rsidR="00527B8B" w:rsidRPr="00393636" w:rsidRDefault="00527B8B" w:rsidP="00215A33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27B8B" w:rsidRPr="00393636" w:rsidRDefault="00527B8B" w:rsidP="00215A33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527B8B" w:rsidRPr="00393636" w:rsidRDefault="00527B8B" w:rsidP="00527B8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27B8B" w:rsidRPr="00393636" w:rsidRDefault="00527B8B" w:rsidP="00527B8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527B8B" w:rsidRDefault="00527B8B" w:rsidP="00527B8B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245B89" w:rsidRPr="00527B8B" w:rsidRDefault="00245B89" w:rsidP="00527B8B"/>
    <w:sectPr w:rsidR="00245B89" w:rsidRPr="00527B8B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8"/>
  </w:num>
  <w:num w:numId="9">
    <w:abstractNumId w:val="15"/>
  </w:num>
  <w:num w:numId="10">
    <w:abstractNumId w:val="12"/>
  </w:num>
  <w:num w:numId="11">
    <w:abstractNumId w:val="2"/>
  </w:num>
  <w:num w:numId="12">
    <w:abstractNumId w:val="18"/>
  </w:num>
  <w:num w:numId="13">
    <w:abstractNumId w:val="14"/>
  </w:num>
  <w:num w:numId="14">
    <w:abstractNumId w:val="13"/>
  </w:num>
  <w:num w:numId="15">
    <w:abstractNumId w:val="5"/>
  </w:num>
  <w:num w:numId="16">
    <w:abstractNumId w:val="19"/>
  </w:num>
  <w:num w:numId="17">
    <w:abstractNumId w:val="10"/>
  </w:num>
  <w:num w:numId="18">
    <w:abstractNumId w:val="11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15A33"/>
    <w:rsid w:val="00245B89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4E15DC"/>
    <w:rsid w:val="00500D3B"/>
    <w:rsid w:val="00527B8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72970"/>
    <w:rsid w:val="00885047"/>
    <w:rsid w:val="008F12EC"/>
    <w:rsid w:val="008F61B7"/>
    <w:rsid w:val="00940EC2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80DBC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ListParagraph">
    <w:name w:val="List Paragraph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2021-10-23T06:36:00Z</dcterms:created>
  <dcterms:modified xsi:type="dcterms:W3CDTF">2021-10-23T06:40:00Z</dcterms:modified>
</cp:coreProperties>
</file>