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069" w:rsidRPr="004A1947" w:rsidRDefault="003A5069" w:rsidP="003A506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3A5069" w:rsidRPr="00524D98" w:rsidRDefault="003A5069" w:rsidP="003A506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A5069" w:rsidRPr="00524D98" w:rsidRDefault="003A5069" w:rsidP="003A506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A5069" w:rsidRPr="00524D98" w:rsidRDefault="003A5069" w:rsidP="003A506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A5069" w:rsidRPr="00524D98" w:rsidRDefault="003A5069" w:rsidP="003A50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A5069" w:rsidRPr="00524D98" w:rsidRDefault="003A5069" w:rsidP="003A506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A5069" w:rsidRPr="00524D98" w:rsidRDefault="003A5069" w:rsidP="003A506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A5069" w:rsidRDefault="003A5069" w:rsidP="003A506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14</w:t>
      </w:r>
    </w:p>
    <w:p w:rsidR="003A5069" w:rsidRDefault="003A5069" w:rsidP="003A506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A5069" w:rsidRPr="00E31D72" w:rsidRDefault="003A5069" w:rsidP="003A5069">
      <w:pPr>
        <w:tabs>
          <w:tab w:val="left" w:pos="8100"/>
        </w:tabs>
        <w:spacing w:after="0" w:line="240" w:lineRule="auto"/>
        <w:ind w:right="1255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E31D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гр.БАСЮКУ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РОМАНОВІ ВОЛОДИМИРОВИЧУ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A5069" w:rsidRPr="00B118DA" w:rsidRDefault="003A5069" w:rsidP="003A5069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3A5069" w:rsidRDefault="003A5069" w:rsidP="003A5069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81, 116, 118,121, 122, 125, 126 Земельного Кодексу України, ст.26 Закону України «Про місцеве самоврядування в Україні»,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ст.5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«Про землеустрій», 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>, 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 генеральним планом населених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ів сіл Гряда 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Воля-Гомулецька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, в</w:t>
      </w:r>
      <w:r>
        <w:rPr>
          <w:rFonts w:ascii="Times New Roman" w:hAnsi="Times New Roman"/>
          <w:sz w:val="28"/>
          <w:szCs w:val="28"/>
        </w:rPr>
        <w:t>итягом з Державного земельного кадастру про земельну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ділянку </w:t>
      </w:r>
      <w:r w:rsidRPr="005B1445">
        <w:rPr>
          <w:rFonts w:ascii="Times New Roman" w:hAnsi="Times New Roman"/>
          <w:sz w:val="28"/>
          <w:szCs w:val="28"/>
        </w:rPr>
        <w:t>№НВ-</w:t>
      </w:r>
      <w:r>
        <w:rPr>
          <w:rFonts w:ascii="Times New Roman" w:hAnsi="Times New Roman"/>
          <w:sz w:val="28"/>
          <w:szCs w:val="28"/>
        </w:rPr>
        <w:t>4612158362020</w:t>
      </w:r>
      <w:r w:rsidRPr="005B1445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 xml:space="preserve">10.01.2020 року,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sz w:val="28"/>
          <w:szCs w:val="28"/>
        </w:rPr>
        <w:t>БАСЮКА</w:t>
      </w:r>
      <w:proofErr w:type="spellEnd"/>
      <w:r>
        <w:rPr>
          <w:rFonts w:ascii="Times New Roman" w:hAnsi="Times New Roman"/>
          <w:sz w:val="28"/>
          <w:szCs w:val="28"/>
        </w:rPr>
        <w:t xml:space="preserve"> РОМАНА ВОЛОДИМИРОВИЧА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враховуючи висновок постійної комісії з питань регулювання земельних відносин і будівництва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3A5069" w:rsidRDefault="003A5069" w:rsidP="003A5069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4"/>
          <w:lang w:eastAsia="ru-RU"/>
        </w:rPr>
        <w:t>ВИРІШИЛ</w:t>
      </w: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А:</w:t>
      </w:r>
    </w:p>
    <w:p w:rsidR="003A5069" w:rsidRPr="00B118DA" w:rsidRDefault="003A5069" w:rsidP="003A5069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3A5069" w:rsidRPr="00054CF2" w:rsidRDefault="003A5069" w:rsidP="003A5069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proofErr w:type="spellStart"/>
      <w:r w:rsidRPr="00CB790F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БАСЮКУ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РОМАНОВІ ВОЛОДИМИРОВИЧУ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054CF2">
        <w:rPr>
          <w:rFonts w:ascii="Times New Roman" w:hAnsi="Times New Roman"/>
          <w:sz w:val="28"/>
          <w:szCs w:val="28"/>
        </w:rPr>
        <w:t xml:space="preserve"> (відновлення) меж земельної ділянки в натурі (на місцевості) для будівництва і обслуговування житлового будинку, господарських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4CF2">
        <w:rPr>
          <w:rFonts w:ascii="Times New Roman" w:hAnsi="Times New Roman"/>
          <w:sz w:val="28"/>
          <w:szCs w:val="28"/>
        </w:rPr>
        <w:t xml:space="preserve"> будівель та споруд (присадибна ділянка) площею 0,</w:t>
      </w:r>
      <w:r>
        <w:rPr>
          <w:rFonts w:ascii="Times New Roman" w:hAnsi="Times New Roman"/>
          <w:sz w:val="28"/>
          <w:szCs w:val="28"/>
        </w:rPr>
        <w:t>1284</w:t>
      </w:r>
      <w:r w:rsidRPr="00054CF2">
        <w:rPr>
          <w:rFonts w:ascii="Times New Roman" w:hAnsi="Times New Roman"/>
          <w:sz w:val="28"/>
          <w:szCs w:val="28"/>
        </w:rPr>
        <w:t xml:space="preserve">га кадастровий номер </w:t>
      </w:r>
      <w:r>
        <w:rPr>
          <w:rFonts w:ascii="Times New Roman" w:hAnsi="Times New Roman"/>
          <w:sz w:val="28"/>
          <w:szCs w:val="28"/>
        </w:rPr>
        <w:t>4622782500:01:009</w:t>
      </w:r>
      <w:r w:rsidRPr="004F78CB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67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 02.01,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вул.Горішня</w:t>
      </w:r>
      <w:proofErr w:type="spellEnd"/>
      <w:r>
        <w:rPr>
          <w:rFonts w:ascii="Times New Roman" w:hAnsi="Times New Roman"/>
          <w:sz w:val="28"/>
          <w:szCs w:val="28"/>
        </w:rPr>
        <w:t>, 33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межах населеного пункту/.</w:t>
      </w:r>
    </w:p>
    <w:p w:rsidR="003A5069" w:rsidRDefault="003A5069" w:rsidP="003A5069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CB790F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БАСЮКУ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РОМАНОВІ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ВОЛОДИМИРОВИЧУ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</w:t>
      </w:r>
      <w:r w:rsidRPr="00054CF2">
        <w:rPr>
          <w:rFonts w:ascii="Times New Roman" w:hAnsi="Times New Roman"/>
          <w:sz w:val="28"/>
          <w:szCs w:val="28"/>
        </w:rPr>
        <w:t>площею 0,</w:t>
      </w:r>
      <w:r>
        <w:rPr>
          <w:rFonts w:ascii="Times New Roman" w:hAnsi="Times New Roman"/>
          <w:sz w:val="28"/>
          <w:szCs w:val="28"/>
        </w:rPr>
        <w:t>1284</w:t>
      </w:r>
      <w:r w:rsidRPr="00054CF2">
        <w:rPr>
          <w:rFonts w:ascii="Times New Roman" w:hAnsi="Times New Roman"/>
          <w:sz w:val="28"/>
          <w:szCs w:val="28"/>
        </w:rPr>
        <w:t xml:space="preserve">га кадастровий номер </w:t>
      </w:r>
      <w:r>
        <w:rPr>
          <w:rFonts w:ascii="Times New Roman" w:hAnsi="Times New Roman"/>
          <w:sz w:val="28"/>
          <w:szCs w:val="28"/>
        </w:rPr>
        <w:t>4622782500:01:009</w:t>
      </w:r>
      <w:r w:rsidRPr="004F78CB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67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 02.01, категорія </w:t>
      </w:r>
      <w:proofErr w:type="spellStart"/>
      <w:r>
        <w:rPr>
          <w:rFonts w:ascii="Times New Roman" w:hAnsi="Times New Roman"/>
          <w:sz w:val="28"/>
          <w:szCs w:val="28"/>
        </w:rPr>
        <w:t>земель-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вул.Горішня</w:t>
      </w:r>
      <w:proofErr w:type="spellEnd"/>
      <w:r>
        <w:rPr>
          <w:rFonts w:ascii="Times New Roman" w:hAnsi="Times New Roman"/>
          <w:sz w:val="28"/>
          <w:szCs w:val="28"/>
        </w:rPr>
        <w:t>, 33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3A5069" w:rsidRPr="00E31D72" w:rsidRDefault="003A5069" w:rsidP="003A5069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3A5069" w:rsidRDefault="003A5069" w:rsidP="003A5069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A5069" w:rsidRDefault="003A5069" w:rsidP="003A5069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A5069" w:rsidRDefault="003A5069" w:rsidP="003A506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  <w:bookmarkStart w:id="0" w:name="_GoBack"/>
      <w:bookmarkEnd w:id="0"/>
    </w:p>
    <w:sectPr w:rsidR="003A50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D"/>
    <w:rsid w:val="003A5069"/>
    <w:rsid w:val="003B193B"/>
    <w:rsid w:val="006C2375"/>
    <w:rsid w:val="00F8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0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0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1400</Words>
  <Characters>799</Characters>
  <Application>Microsoft Office Word</Application>
  <DocSecurity>0</DocSecurity>
  <Lines>6</Lines>
  <Paragraphs>4</Paragraphs>
  <ScaleCrop>false</ScaleCrop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2021-11-05T08:38:00Z</dcterms:created>
  <dcterms:modified xsi:type="dcterms:W3CDTF">2021-11-05T08:43:00Z</dcterms:modified>
</cp:coreProperties>
</file>