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1F2" w:rsidRPr="00524D98" w:rsidRDefault="007821F2" w:rsidP="007821F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821F2" w:rsidRPr="00524D98" w:rsidRDefault="007821F2" w:rsidP="007821F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821F2" w:rsidRPr="00524D98" w:rsidRDefault="007821F2" w:rsidP="007821F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821F2" w:rsidRPr="00524D98" w:rsidRDefault="007821F2" w:rsidP="007821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821F2" w:rsidRPr="00524D98" w:rsidRDefault="007821F2" w:rsidP="007821F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821F2" w:rsidRPr="00524D98" w:rsidRDefault="007821F2" w:rsidP="007821F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21F2" w:rsidRDefault="007821F2" w:rsidP="007821F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26</w:t>
      </w:r>
    </w:p>
    <w:p w:rsidR="007821F2" w:rsidRDefault="007821F2" w:rsidP="007821F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821F2" w:rsidRPr="005E1CC0" w:rsidRDefault="007821F2" w:rsidP="007821F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щодо відведення земельної ділянки </w:t>
      </w:r>
    </w:p>
    <w:p w:rsidR="007821F2" w:rsidRPr="009F1D62" w:rsidRDefault="007821F2" w:rsidP="007821F2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В</w:t>
      </w:r>
      <w:r w:rsidRPr="00907F19">
        <w:rPr>
          <w:rFonts w:ascii="Times New Roman" w:hAnsi="Times New Roman"/>
          <w:b/>
          <w:bCs/>
          <w:color w:val="222222"/>
          <w:sz w:val="28"/>
          <w:szCs w:val="28"/>
        </w:rPr>
        <w:t>’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ЯЗІВСЬКІЙ МАРІЇ РОМАНІВНІ</w:t>
      </w:r>
    </w:p>
    <w:p w:rsidR="007821F2" w:rsidRPr="00AE45BC" w:rsidRDefault="007821F2" w:rsidP="007821F2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7821F2" w:rsidRDefault="007821F2" w:rsidP="007821F2">
      <w:pPr>
        <w:pStyle w:val="a3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>Керуючись ст.ст.12, 81, 122, 125, 126 Земельного кодексу України, п.1 Перехідних положень Земельного кодексу України, ст.26 Закону України</w:t>
      </w:r>
      <w:r>
        <w:rPr>
          <w:szCs w:val="28"/>
          <w:lang w:eastAsia="uk-UA"/>
        </w:rPr>
        <w:t xml:space="preserve">    </w:t>
      </w:r>
      <w:r w:rsidRPr="00AE45BC">
        <w:rPr>
          <w:szCs w:val="28"/>
          <w:lang w:eastAsia="uk-UA"/>
        </w:rPr>
        <w:t xml:space="preserve"> “Про місцеве самоврядування в Україні”, ст.50 Закону України «Про землеустрій», Закону України «Про регулювання містобудів</w:t>
      </w:r>
      <w:r>
        <w:rPr>
          <w:szCs w:val="28"/>
          <w:lang w:eastAsia="uk-UA"/>
        </w:rPr>
        <w:t xml:space="preserve">ної діяльності», </w:t>
      </w:r>
      <w:r w:rsidRPr="00E84AC8">
        <w:rPr>
          <w:szCs w:val="28"/>
          <w:lang w:eastAsia="uk-UA"/>
        </w:rPr>
        <w:t xml:space="preserve">генеральним планом населених пунктів сіл Гряда і </w:t>
      </w:r>
      <w:proofErr w:type="spellStart"/>
      <w:r w:rsidRPr="00E84AC8">
        <w:rPr>
          <w:szCs w:val="28"/>
          <w:lang w:eastAsia="uk-UA"/>
        </w:rPr>
        <w:t>Воля-Гомулецька</w:t>
      </w:r>
      <w:proofErr w:type="spellEnd"/>
      <w:r w:rsidRPr="00E84AC8">
        <w:rPr>
          <w:szCs w:val="28"/>
          <w:lang w:eastAsia="uk-UA"/>
        </w:rPr>
        <w:t xml:space="preserve"> та «Детальним планом території для обслуговування багатоквартирного</w:t>
      </w:r>
      <w:r>
        <w:rPr>
          <w:szCs w:val="28"/>
          <w:lang w:eastAsia="uk-UA"/>
        </w:rPr>
        <w:t xml:space="preserve"> </w:t>
      </w:r>
      <w:r w:rsidRPr="00E84AC8">
        <w:rPr>
          <w:szCs w:val="28"/>
          <w:lang w:eastAsia="uk-UA"/>
        </w:rPr>
        <w:t xml:space="preserve"> житлового будинку, дитячого спортивного майданчика та гаражів у межах вулиць Н.Яремчука та Т.Шевченка в </w:t>
      </w:r>
      <w:proofErr w:type="spellStart"/>
      <w:r w:rsidRPr="00E84AC8">
        <w:rPr>
          <w:szCs w:val="28"/>
          <w:lang w:eastAsia="uk-UA"/>
        </w:rPr>
        <w:t>с.Гряда</w:t>
      </w:r>
      <w:proofErr w:type="spellEnd"/>
      <w:r w:rsidRPr="00E84AC8">
        <w:rPr>
          <w:szCs w:val="28"/>
          <w:lang w:eastAsia="uk-UA"/>
        </w:rPr>
        <w:t xml:space="preserve"> </w:t>
      </w:r>
      <w:proofErr w:type="spellStart"/>
      <w:r w:rsidRPr="00E84AC8">
        <w:rPr>
          <w:szCs w:val="28"/>
          <w:lang w:eastAsia="uk-UA"/>
        </w:rPr>
        <w:t>Жовківського</w:t>
      </w:r>
      <w:proofErr w:type="spellEnd"/>
      <w:r w:rsidRPr="00E84AC8">
        <w:rPr>
          <w:szCs w:val="28"/>
          <w:lang w:eastAsia="uk-UA"/>
        </w:rPr>
        <w:t xml:space="preserve"> району Львівської області»</w:t>
      </w:r>
      <w:r w:rsidRPr="00AE45BC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</w:t>
      </w:r>
      <w:r>
        <w:rPr>
          <w:szCs w:val="28"/>
        </w:rPr>
        <w:t xml:space="preserve">затвердженим </w:t>
      </w:r>
      <w:r w:rsidRPr="00990A5F">
        <w:rPr>
          <w:szCs w:val="28"/>
          <w:lang w:val="en-US"/>
        </w:rPr>
        <w:t>XXV</w:t>
      </w:r>
      <w:proofErr w:type="spellStart"/>
      <w:r w:rsidRPr="00990A5F">
        <w:rPr>
          <w:szCs w:val="28"/>
        </w:rPr>
        <w:t>ІІ</w:t>
      </w:r>
      <w:r>
        <w:rPr>
          <w:szCs w:val="28"/>
        </w:rPr>
        <w:t>–ою</w:t>
      </w:r>
      <w:proofErr w:type="spellEnd"/>
      <w:r w:rsidRPr="00990A5F">
        <w:rPr>
          <w:szCs w:val="28"/>
        </w:rPr>
        <w:t xml:space="preserve"> сесі</w:t>
      </w:r>
      <w:r>
        <w:rPr>
          <w:szCs w:val="28"/>
        </w:rPr>
        <w:t>єю</w:t>
      </w:r>
      <w:r w:rsidRPr="00990A5F">
        <w:rPr>
          <w:szCs w:val="28"/>
        </w:rPr>
        <w:t xml:space="preserve"> </w:t>
      </w:r>
      <w:r w:rsidRPr="00990A5F">
        <w:rPr>
          <w:szCs w:val="28"/>
          <w:lang w:val="en-US"/>
        </w:rPr>
        <w:t>V</w:t>
      </w:r>
      <w:r w:rsidRPr="00990A5F">
        <w:rPr>
          <w:szCs w:val="28"/>
        </w:rPr>
        <w:t>І- того скликання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Грядівської</w:t>
      </w:r>
      <w:proofErr w:type="spellEnd"/>
      <w:r>
        <w:rPr>
          <w:szCs w:val="28"/>
        </w:rPr>
        <w:t xml:space="preserve"> сільської ради від </w:t>
      </w:r>
      <w:r w:rsidRPr="00136540">
        <w:rPr>
          <w:szCs w:val="28"/>
        </w:rPr>
        <w:t xml:space="preserve">25.09.2019р. </w:t>
      </w:r>
      <w:r>
        <w:rPr>
          <w:szCs w:val="28"/>
        </w:rPr>
        <w:t xml:space="preserve">рішення </w:t>
      </w:r>
      <w:r w:rsidRPr="00136540">
        <w:rPr>
          <w:szCs w:val="28"/>
        </w:rPr>
        <w:t>№1</w:t>
      </w:r>
      <w:r>
        <w:rPr>
          <w:szCs w:val="28"/>
        </w:rPr>
        <w:t>3</w:t>
      </w:r>
      <w:r>
        <w:rPr>
          <w:szCs w:val="28"/>
          <w:lang w:eastAsia="uk-UA"/>
        </w:rPr>
        <w:t>,</w:t>
      </w:r>
      <w:r w:rsidRPr="00AE45BC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>розглянувши клопотання гр.</w:t>
      </w:r>
      <w:r w:rsidRPr="00907F19">
        <w:rPr>
          <w:b/>
          <w:bCs/>
          <w:color w:val="222222"/>
          <w:szCs w:val="28"/>
        </w:rPr>
        <w:t xml:space="preserve"> </w:t>
      </w:r>
      <w:proofErr w:type="spellStart"/>
      <w:r w:rsidRPr="00907F19">
        <w:rPr>
          <w:bCs/>
          <w:color w:val="222222"/>
          <w:szCs w:val="28"/>
        </w:rPr>
        <w:t>В’язівської</w:t>
      </w:r>
      <w:proofErr w:type="spellEnd"/>
      <w:r w:rsidRPr="00907F19">
        <w:rPr>
          <w:bCs/>
          <w:color w:val="222222"/>
          <w:szCs w:val="28"/>
        </w:rPr>
        <w:t xml:space="preserve"> Марії Романівни</w:t>
      </w:r>
      <w:r>
        <w:rPr>
          <w:szCs w:val="28"/>
          <w:lang w:eastAsia="uk-UA"/>
        </w:rPr>
        <w:t xml:space="preserve">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07.02.2020 року</w:t>
      </w:r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7821F2" w:rsidRDefault="007821F2" w:rsidP="007821F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7821F2" w:rsidRPr="00CF361B" w:rsidRDefault="007821F2" w:rsidP="007821F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821F2" w:rsidRPr="00AE45BC" w:rsidRDefault="007821F2" w:rsidP="007821F2">
      <w:pPr>
        <w:tabs>
          <w:tab w:val="left" w:pos="180"/>
          <w:tab w:val="left" w:pos="540"/>
        </w:tabs>
        <w:spacing w:after="0" w:line="240" w:lineRule="auto"/>
        <w:ind w:right="-79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 w:rsidRPr="00AE45BC">
        <w:rPr>
          <w:rFonts w:ascii="Times New Roman" w:hAnsi="Times New Roman"/>
          <w:b/>
          <w:sz w:val="28"/>
          <w:szCs w:val="28"/>
        </w:rPr>
        <w:t>гр.</w:t>
      </w:r>
      <w:r w:rsidRPr="005C159B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В</w:t>
      </w:r>
      <w:r w:rsidRPr="00907F19">
        <w:rPr>
          <w:rFonts w:ascii="Times New Roman" w:hAnsi="Times New Roman"/>
          <w:b/>
          <w:bCs/>
          <w:color w:val="222222"/>
          <w:sz w:val="28"/>
          <w:szCs w:val="28"/>
        </w:rPr>
        <w:t>’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ЯЗІВСЬКІЙ МАРІЇ РОМАНІВНІ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AE45BC">
        <w:rPr>
          <w:rFonts w:ascii="Times New Roman" w:hAnsi="Times New Roman"/>
          <w:sz w:val="28"/>
          <w:szCs w:val="28"/>
        </w:rPr>
        <w:t>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AE45BC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</w:t>
      </w:r>
      <w:r>
        <w:rPr>
          <w:rFonts w:ascii="Times New Roman" w:hAnsi="Times New Roman"/>
          <w:sz w:val="28"/>
          <w:szCs w:val="28"/>
        </w:rPr>
        <w:t>0,0031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7821F2" w:rsidRPr="00AE45BC" w:rsidRDefault="007821F2" w:rsidP="007821F2">
      <w:pPr>
        <w:tabs>
          <w:tab w:val="left" w:pos="-180"/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В</w:t>
      </w:r>
      <w:r>
        <w:rPr>
          <w:rFonts w:ascii="Times New Roman" w:hAnsi="Times New Roman"/>
          <w:b/>
          <w:bCs/>
          <w:color w:val="222222"/>
          <w:sz w:val="28"/>
          <w:szCs w:val="28"/>
          <w:lang w:val="en-US"/>
        </w:rPr>
        <w:t>’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ЯЗІВСЬКІЙ МАРІЇ РОМАНІВНІ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7821F2" w:rsidRPr="00AE45BC" w:rsidRDefault="007821F2" w:rsidP="007821F2">
      <w:pPr>
        <w:numPr>
          <w:ilvl w:val="1"/>
          <w:numId w:val="1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0,</w:t>
      </w:r>
      <w:r>
        <w:rPr>
          <w:rFonts w:ascii="Times New Roman" w:hAnsi="Times New Roman"/>
          <w:sz w:val="28"/>
          <w:szCs w:val="28"/>
        </w:rPr>
        <w:t>0031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>.</w:t>
      </w:r>
    </w:p>
    <w:p w:rsidR="007821F2" w:rsidRPr="00AE45BC" w:rsidRDefault="007821F2" w:rsidP="007821F2">
      <w:pPr>
        <w:numPr>
          <w:ilvl w:val="1"/>
          <w:numId w:val="1"/>
        </w:numPr>
        <w:tabs>
          <w:tab w:val="left" w:pos="-18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0,</w:t>
      </w:r>
      <w:r>
        <w:rPr>
          <w:rFonts w:ascii="Times New Roman" w:hAnsi="Times New Roman"/>
          <w:sz w:val="28"/>
          <w:szCs w:val="28"/>
        </w:rPr>
        <w:t>0031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8E5133">
        <w:rPr>
          <w:rFonts w:ascii="Times New Roman" w:hAnsi="Times New Roman"/>
          <w:sz w:val="28"/>
          <w:szCs w:val="28"/>
        </w:rPr>
        <w:t xml:space="preserve">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7821F2" w:rsidRPr="00AE45BC" w:rsidRDefault="007821F2" w:rsidP="007821F2">
      <w:pPr>
        <w:pStyle w:val="2"/>
        <w:numPr>
          <w:ilvl w:val="0"/>
          <w:numId w:val="1"/>
        </w:numPr>
        <w:spacing w:after="0" w:line="240" w:lineRule="auto"/>
        <w:ind w:right="-81"/>
        <w:rPr>
          <w:sz w:val="28"/>
          <w:szCs w:val="28"/>
          <w:lang w:val="uk-UA" w:eastAsia="uk-UA"/>
        </w:rPr>
      </w:pP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7821F2" w:rsidRDefault="007821F2" w:rsidP="007821F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C06E9" w:rsidRDefault="007821F2" w:rsidP="007821F2">
      <w:pPr>
        <w:spacing w:after="0" w:line="240" w:lineRule="auto"/>
        <w:jc w:val="right"/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  <w:bookmarkStart w:id="0" w:name="_GoBack"/>
      <w:bookmarkEnd w:id="0"/>
    </w:p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49406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F21"/>
    <w:rsid w:val="003B193B"/>
    <w:rsid w:val="006C2375"/>
    <w:rsid w:val="00777F21"/>
    <w:rsid w:val="00782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1F2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821F2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7821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7821F2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7821F2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1F2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821F2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7821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7821F2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7821F2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1534</Words>
  <Characters>875</Characters>
  <Application>Microsoft Office Word</Application>
  <DocSecurity>0</DocSecurity>
  <Lines>7</Lines>
  <Paragraphs>4</Paragraphs>
  <ScaleCrop>false</ScaleCrop>
  <Company/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2021-11-06T14:17:00Z</dcterms:created>
  <dcterms:modified xsi:type="dcterms:W3CDTF">2021-11-06T14:21:00Z</dcterms:modified>
</cp:coreProperties>
</file>